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1E81" w:rsidRPr="00515D54" w:rsidRDefault="00365D14" w:rsidP="007473D9">
      <w:pPr>
        <w:spacing w:after="0" w:line="240" w:lineRule="auto"/>
        <w:ind w:right="-119"/>
        <w:rPr>
          <w:rFonts w:ascii="Times New Roman" w:hAnsi="Times New Roman" w:cs="Times New Roman"/>
          <w:sz w:val="24"/>
          <w:szCs w:val="24"/>
        </w:rPr>
      </w:pPr>
      <w:r>
        <w:rPr>
          <w:rFonts w:ascii="Times New Roman" w:eastAsia="Times New Roman" w:hAnsi="Times New Roman" w:cs="Times New Roman"/>
          <w:b/>
          <w:sz w:val="24"/>
          <w:szCs w:val="24"/>
        </w:rPr>
        <w:t xml:space="preserve">                                                                                                                                             </w:t>
      </w:r>
      <w:r w:rsidR="00131E81" w:rsidRPr="00515D54">
        <w:rPr>
          <w:rFonts w:ascii="Times New Roman" w:eastAsia="Times New Roman" w:hAnsi="Times New Roman" w:cs="Times New Roman"/>
          <w:b/>
          <w:sz w:val="24"/>
          <w:szCs w:val="24"/>
        </w:rPr>
        <w:t>Shyama Prasad Mukherji College</w:t>
      </w:r>
      <w:r>
        <w:rPr>
          <w:rFonts w:ascii="Times New Roman" w:eastAsia="Times New Roman" w:hAnsi="Times New Roman" w:cs="Times New Roman"/>
          <w:b/>
          <w:sz w:val="24"/>
          <w:szCs w:val="24"/>
        </w:rPr>
        <w:t xml:space="preserve"> for Women</w:t>
      </w:r>
    </w:p>
    <w:p w:rsidR="00131E81" w:rsidRPr="00515D54" w:rsidRDefault="00365D14" w:rsidP="007473D9">
      <w:pPr>
        <w:spacing w:line="240" w:lineRule="auto"/>
        <w:ind w:right="-119"/>
        <w:rPr>
          <w:rFonts w:ascii="Times New Roman" w:hAnsi="Times New Roman" w:cs="Times New Roman"/>
          <w:sz w:val="24"/>
          <w:szCs w:val="24"/>
        </w:rPr>
      </w:pPr>
      <w:r>
        <w:rPr>
          <w:rFonts w:ascii="Times New Roman" w:eastAsia="Times New Roman" w:hAnsi="Times New Roman" w:cs="Times New Roman"/>
          <w:b/>
          <w:sz w:val="24"/>
          <w:szCs w:val="24"/>
          <w:u w:val="single"/>
        </w:rPr>
        <w:t xml:space="preserve">                                                                                                                                              </w:t>
      </w:r>
      <w:r w:rsidR="00131E81">
        <w:rPr>
          <w:rFonts w:ascii="Times New Roman" w:eastAsia="Times New Roman" w:hAnsi="Times New Roman" w:cs="Times New Roman"/>
          <w:b/>
          <w:sz w:val="24"/>
          <w:szCs w:val="24"/>
          <w:u w:val="single"/>
        </w:rPr>
        <w:t>Teaching Plan (July</w:t>
      </w:r>
      <w:r w:rsidR="00131E81" w:rsidRPr="00515D54">
        <w:rPr>
          <w:rFonts w:ascii="Times New Roman" w:eastAsia="Times New Roman" w:hAnsi="Times New Roman" w:cs="Times New Roman"/>
          <w:b/>
          <w:sz w:val="24"/>
          <w:szCs w:val="24"/>
          <w:u w:val="single"/>
        </w:rPr>
        <w:t xml:space="preserve"> - Dec</w:t>
      </w:r>
      <w:r w:rsidR="00131E81">
        <w:rPr>
          <w:rFonts w:ascii="Times New Roman" w:eastAsia="Times New Roman" w:hAnsi="Times New Roman" w:cs="Times New Roman"/>
          <w:b/>
          <w:sz w:val="24"/>
          <w:szCs w:val="24"/>
          <w:u w:val="single"/>
        </w:rPr>
        <w:t xml:space="preserve"> 2022</w:t>
      </w:r>
      <w:r w:rsidR="00131E81" w:rsidRPr="00515D54">
        <w:rPr>
          <w:rFonts w:ascii="Times New Roman" w:eastAsia="Times New Roman" w:hAnsi="Times New Roman" w:cs="Times New Roman"/>
          <w:b/>
          <w:sz w:val="24"/>
          <w:szCs w:val="24"/>
          <w:u w:val="single"/>
        </w:rPr>
        <w:t>)</w:t>
      </w:r>
    </w:p>
    <w:p w:rsidR="00131E81" w:rsidRPr="00515D54" w:rsidRDefault="00131E81" w:rsidP="007473D9">
      <w:pPr>
        <w:spacing w:line="240" w:lineRule="auto"/>
        <w:ind w:right="-119"/>
        <w:rPr>
          <w:rFonts w:ascii="Times New Roman" w:hAnsi="Times New Roman" w:cs="Times New Roman"/>
          <w:sz w:val="24"/>
          <w:szCs w:val="24"/>
        </w:rPr>
      </w:pPr>
      <w:r w:rsidRPr="00515D54">
        <w:rPr>
          <w:rFonts w:ascii="Times New Roman" w:eastAsia="Times New Roman" w:hAnsi="Times New Roman" w:cs="Times New Roman"/>
          <w:b/>
          <w:sz w:val="24"/>
          <w:szCs w:val="24"/>
          <w:u w:val="single"/>
        </w:rPr>
        <w:t xml:space="preserve">Teaching Plan of </w:t>
      </w:r>
      <w:r>
        <w:rPr>
          <w:rFonts w:ascii="Times New Roman" w:eastAsia="Times New Roman" w:hAnsi="Times New Roman" w:cs="Times New Roman"/>
          <w:b/>
          <w:sz w:val="24"/>
          <w:szCs w:val="24"/>
          <w:u w:val="single"/>
        </w:rPr>
        <w:t>Bio Ethics</w:t>
      </w:r>
    </w:p>
    <w:p w:rsidR="00131E81" w:rsidRPr="00515D54" w:rsidRDefault="00131E81" w:rsidP="007473D9">
      <w:pPr>
        <w:spacing w:after="0" w:line="240" w:lineRule="auto"/>
        <w:ind w:left="180"/>
        <w:rPr>
          <w:rFonts w:ascii="Times New Roman" w:hAnsi="Times New Roman" w:cs="Times New Roman"/>
          <w:bCs/>
          <w:sz w:val="24"/>
          <w:szCs w:val="24"/>
        </w:rPr>
      </w:pPr>
      <w:r w:rsidRPr="00515D54">
        <w:rPr>
          <w:rFonts w:ascii="Times New Roman" w:eastAsia="Times New Roman" w:hAnsi="Times New Roman" w:cs="Times New Roman"/>
          <w:b/>
          <w:sz w:val="24"/>
          <w:szCs w:val="24"/>
        </w:rPr>
        <w:t xml:space="preserve">Course and Year: </w:t>
      </w:r>
      <w:r w:rsidRPr="00515D54">
        <w:rPr>
          <w:rFonts w:ascii="Times New Roman" w:eastAsia="Times New Roman" w:hAnsi="Times New Roman" w:cs="Times New Roman"/>
          <w:bCs/>
          <w:sz w:val="24"/>
          <w:szCs w:val="24"/>
        </w:rPr>
        <w:t xml:space="preserve">B.A (hons) </w:t>
      </w:r>
      <w:r>
        <w:rPr>
          <w:rFonts w:ascii="Times New Roman" w:eastAsia="Times New Roman" w:hAnsi="Times New Roman" w:cs="Times New Roman"/>
          <w:bCs/>
          <w:sz w:val="24"/>
          <w:szCs w:val="24"/>
        </w:rPr>
        <w:t>3</w:t>
      </w:r>
      <w:r w:rsidRPr="00131E81">
        <w:rPr>
          <w:rFonts w:ascii="Times New Roman" w:eastAsia="Times New Roman" w:hAnsi="Times New Roman" w:cs="Times New Roman"/>
          <w:bCs/>
          <w:sz w:val="24"/>
          <w:szCs w:val="24"/>
          <w:vertAlign w:val="superscript"/>
        </w:rPr>
        <w:t>rd</w:t>
      </w:r>
      <w:r>
        <w:rPr>
          <w:rFonts w:ascii="Times New Roman" w:eastAsia="Times New Roman" w:hAnsi="Times New Roman" w:cs="Times New Roman"/>
          <w:bCs/>
          <w:sz w:val="24"/>
          <w:szCs w:val="24"/>
        </w:rPr>
        <w:t xml:space="preserve"> </w:t>
      </w:r>
      <w:r w:rsidRPr="00515D54">
        <w:rPr>
          <w:rFonts w:ascii="Times New Roman" w:eastAsia="Times New Roman" w:hAnsi="Times New Roman" w:cs="Times New Roman"/>
          <w:bCs/>
          <w:sz w:val="24"/>
          <w:szCs w:val="24"/>
        </w:rPr>
        <w:t xml:space="preserve"> Year</w:t>
      </w:r>
      <w:r>
        <w:rPr>
          <w:rFonts w:ascii="Times New Roman" w:eastAsia="Times New Roman" w:hAnsi="Times New Roman" w:cs="Times New Roman"/>
          <w:bCs/>
          <w:sz w:val="24"/>
          <w:szCs w:val="24"/>
        </w:rPr>
        <w:t xml:space="preserve"> Section B</w:t>
      </w:r>
    </w:p>
    <w:p w:rsidR="00131E81" w:rsidRPr="00515D54" w:rsidRDefault="00131E81" w:rsidP="007473D9">
      <w:pPr>
        <w:spacing w:after="0" w:line="240" w:lineRule="auto"/>
        <w:ind w:left="180"/>
        <w:rPr>
          <w:rFonts w:ascii="Times New Roman" w:hAnsi="Times New Roman" w:cs="Times New Roman"/>
          <w:bCs/>
          <w:sz w:val="24"/>
          <w:szCs w:val="24"/>
        </w:rPr>
      </w:pPr>
      <w:r w:rsidRPr="00515D54">
        <w:rPr>
          <w:rFonts w:ascii="Times New Roman" w:eastAsia="Times New Roman" w:hAnsi="Times New Roman" w:cs="Times New Roman"/>
          <w:b/>
          <w:sz w:val="24"/>
          <w:szCs w:val="24"/>
        </w:rPr>
        <w:t xml:space="preserve">Semester: </w:t>
      </w:r>
      <w:r>
        <w:rPr>
          <w:rFonts w:ascii="Times New Roman" w:eastAsia="Times New Roman" w:hAnsi="Times New Roman" w:cs="Times New Roman"/>
          <w:bCs/>
          <w:sz w:val="24"/>
          <w:szCs w:val="24"/>
        </w:rPr>
        <w:t>5</w:t>
      </w:r>
      <w:r w:rsidRPr="00131E81">
        <w:rPr>
          <w:rFonts w:ascii="Times New Roman" w:eastAsia="Times New Roman" w:hAnsi="Times New Roman" w:cs="Times New Roman"/>
          <w:bCs/>
          <w:sz w:val="24"/>
          <w:szCs w:val="24"/>
          <w:vertAlign w:val="superscript"/>
        </w:rPr>
        <w:t>th</w:t>
      </w:r>
    </w:p>
    <w:p w:rsidR="00131E81" w:rsidRPr="00515D54" w:rsidRDefault="00083904" w:rsidP="007473D9">
      <w:pPr>
        <w:spacing w:after="0" w:line="240" w:lineRule="auto"/>
        <w:ind w:left="180"/>
        <w:rPr>
          <w:rFonts w:ascii="Times New Roman" w:hAnsi="Times New Roman" w:cs="Times New Roman"/>
          <w:sz w:val="24"/>
          <w:szCs w:val="24"/>
        </w:rPr>
      </w:pPr>
      <w:r>
        <w:rPr>
          <w:rFonts w:ascii="Times New Roman" w:eastAsia="Times New Roman" w:hAnsi="Times New Roman" w:cs="Times New Roman"/>
          <w:b/>
          <w:sz w:val="24"/>
          <w:szCs w:val="24"/>
        </w:rPr>
        <w:t>Taught I</w:t>
      </w:r>
      <w:r w:rsidR="00131E81" w:rsidRPr="00515D54">
        <w:rPr>
          <w:rFonts w:ascii="Times New Roman" w:eastAsia="Times New Roman" w:hAnsi="Times New Roman" w:cs="Times New Roman"/>
          <w:b/>
          <w:sz w:val="24"/>
          <w:szCs w:val="24"/>
        </w:rPr>
        <w:t xml:space="preserve">ndividually or shared: </w:t>
      </w:r>
      <w:r w:rsidR="00131E81" w:rsidRPr="00515D54">
        <w:rPr>
          <w:rFonts w:ascii="Times New Roman" w:eastAsia="Times New Roman" w:hAnsi="Times New Roman" w:cs="Times New Roman"/>
          <w:bCs/>
          <w:sz w:val="24"/>
          <w:szCs w:val="24"/>
        </w:rPr>
        <w:t>Individually</w:t>
      </w:r>
    </w:p>
    <w:p w:rsidR="00131E81" w:rsidRPr="00515D54" w:rsidRDefault="00131E81" w:rsidP="007473D9">
      <w:pPr>
        <w:spacing w:after="0" w:line="240" w:lineRule="auto"/>
        <w:ind w:left="180"/>
        <w:rPr>
          <w:rFonts w:ascii="Times New Roman" w:hAnsi="Times New Roman" w:cs="Times New Roman"/>
          <w:sz w:val="24"/>
          <w:szCs w:val="24"/>
        </w:rPr>
      </w:pPr>
      <w:r w:rsidRPr="00515D54">
        <w:rPr>
          <w:rFonts w:ascii="Times New Roman" w:eastAsia="Times New Roman" w:hAnsi="Times New Roman" w:cs="Times New Roman"/>
          <w:b/>
          <w:sz w:val="24"/>
          <w:szCs w:val="24"/>
        </w:rPr>
        <w:t xml:space="preserve">Paper: </w:t>
      </w:r>
      <w:r>
        <w:rPr>
          <w:rFonts w:ascii="Times New Roman" w:eastAsia="Times New Roman" w:hAnsi="Times New Roman" w:cs="Times New Roman"/>
          <w:bCs/>
          <w:sz w:val="24"/>
          <w:szCs w:val="24"/>
        </w:rPr>
        <w:t>Bio Ethics</w:t>
      </w:r>
    </w:p>
    <w:p w:rsidR="00131E81" w:rsidRPr="00515D54" w:rsidRDefault="00131E81" w:rsidP="007473D9">
      <w:pPr>
        <w:spacing w:after="0" w:line="240" w:lineRule="auto"/>
        <w:ind w:left="180"/>
        <w:rPr>
          <w:rFonts w:ascii="Times New Roman" w:hAnsi="Times New Roman" w:cs="Times New Roman"/>
          <w:sz w:val="24"/>
          <w:szCs w:val="24"/>
        </w:rPr>
      </w:pPr>
      <w:r w:rsidRPr="00515D54">
        <w:rPr>
          <w:rFonts w:ascii="Times New Roman" w:eastAsia="Times New Roman" w:hAnsi="Times New Roman" w:cs="Times New Roman"/>
          <w:b/>
          <w:sz w:val="24"/>
          <w:szCs w:val="24"/>
        </w:rPr>
        <w:t xml:space="preserve">Faculty: </w:t>
      </w:r>
      <w:r w:rsidRPr="00515D54">
        <w:rPr>
          <w:rFonts w:ascii="Times New Roman" w:eastAsia="Times New Roman" w:hAnsi="Times New Roman" w:cs="Times New Roman"/>
          <w:bCs/>
          <w:sz w:val="24"/>
          <w:szCs w:val="24"/>
        </w:rPr>
        <w:t>Neetanjali Khari</w:t>
      </w:r>
    </w:p>
    <w:p w:rsidR="00131E81" w:rsidRPr="00515D54" w:rsidRDefault="00131E81" w:rsidP="007473D9">
      <w:pPr>
        <w:spacing w:after="0" w:line="240" w:lineRule="auto"/>
        <w:ind w:left="180"/>
        <w:rPr>
          <w:rFonts w:ascii="Times New Roman" w:eastAsia="Times New Roman" w:hAnsi="Times New Roman" w:cs="Times New Roman"/>
          <w:bCs/>
          <w:sz w:val="24"/>
          <w:szCs w:val="24"/>
        </w:rPr>
      </w:pPr>
      <w:r w:rsidRPr="00515D54">
        <w:rPr>
          <w:rFonts w:ascii="Times New Roman" w:eastAsia="Times New Roman" w:hAnsi="Times New Roman" w:cs="Times New Roman"/>
          <w:b/>
          <w:sz w:val="24"/>
          <w:szCs w:val="24"/>
        </w:rPr>
        <w:t xml:space="preserve">No. of Classes </w:t>
      </w:r>
      <w:r w:rsidRPr="00515D54">
        <w:rPr>
          <w:rFonts w:ascii="Times New Roman" w:eastAsia="Times New Roman" w:hAnsi="Times New Roman" w:cs="Times New Roman"/>
          <w:sz w:val="24"/>
          <w:szCs w:val="24"/>
        </w:rPr>
        <w:t>(per week)</w:t>
      </w:r>
      <w:r w:rsidRPr="00515D54">
        <w:rPr>
          <w:rFonts w:ascii="Times New Roman" w:eastAsia="Times New Roman" w:hAnsi="Times New Roman" w:cs="Times New Roman"/>
          <w:b/>
          <w:sz w:val="24"/>
          <w:szCs w:val="24"/>
        </w:rPr>
        <w:t>:</w:t>
      </w:r>
      <w:r w:rsidRPr="00515D54">
        <w:rPr>
          <w:rFonts w:ascii="Times New Roman" w:eastAsia="Times New Roman" w:hAnsi="Times New Roman" w:cs="Times New Roman"/>
          <w:bCs/>
          <w:sz w:val="24"/>
          <w:szCs w:val="24"/>
        </w:rPr>
        <w:t>5</w:t>
      </w:r>
      <w:r w:rsidRPr="00515D54">
        <w:rPr>
          <w:rFonts w:ascii="Times New Roman" w:eastAsia="Times New Roman" w:hAnsi="Times New Roman" w:cs="Times New Roman"/>
          <w:b/>
          <w:sz w:val="24"/>
          <w:szCs w:val="24"/>
        </w:rPr>
        <w:t xml:space="preserve"> </w:t>
      </w:r>
      <w:r w:rsidRPr="00515D54">
        <w:rPr>
          <w:rFonts w:ascii="Times New Roman" w:eastAsia="Times New Roman" w:hAnsi="Times New Roman" w:cs="Times New Roman"/>
          <w:bCs/>
          <w:sz w:val="24"/>
          <w:szCs w:val="24"/>
        </w:rPr>
        <w:t>Lectures+ 2 Tutorials</w:t>
      </w:r>
    </w:p>
    <w:p w:rsidR="00131E81" w:rsidRPr="00515D54" w:rsidRDefault="00131E81" w:rsidP="007473D9">
      <w:pPr>
        <w:spacing w:line="240" w:lineRule="auto"/>
        <w:rPr>
          <w:rFonts w:ascii="Times New Roman" w:eastAsia="Times New Roman" w:hAnsi="Times New Roman" w:cs="Times New Roman"/>
          <w:bCs/>
          <w:sz w:val="24"/>
          <w:szCs w:val="24"/>
        </w:rPr>
      </w:pPr>
    </w:p>
    <w:p w:rsidR="00131E81" w:rsidRPr="00515D54" w:rsidRDefault="00C53AEF" w:rsidP="007473D9">
      <w:pPr>
        <w:spacing w:line="240" w:lineRule="auto"/>
        <w:ind w:left="180"/>
        <w:rPr>
          <w:rFonts w:ascii="Times New Roman" w:hAnsi="Times New Roman" w:cs="Times New Roman"/>
          <w:sz w:val="24"/>
          <w:szCs w:val="24"/>
        </w:rPr>
      </w:pPr>
      <w:r>
        <w:rPr>
          <w:rFonts w:ascii="Times New Roman" w:hAnsi="Times New Roman" w:cs="Times New Roman"/>
          <w:sz w:val="24"/>
          <w:szCs w:val="24"/>
        </w:rPr>
        <w:pict>
          <v:line id="Straight Connector 27" o:spid="_x0000_s1026" style="position:absolute;left:0;text-align:left;z-index:251660288;visibility:visible;mso-width-relative:margin;mso-height-relative:margin" from="503pt,24.25pt" to="505.5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" filled="t" strokeweight="1pt">
            <v:stroke joinstyle="miter"/>
          </v:line>
        </w:pict>
      </w:r>
      <w:r>
        <w:rPr>
          <w:rFonts w:ascii="Times New Roman" w:hAnsi="Times New Roman" w:cs="Times New Roman"/>
          <w:sz w:val="24"/>
          <w:szCs w:val="24"/>
        </w:rPr>
        <w:pict>
          <v:line id="Straight Connector 26" o:spid="_x0000_s1027" style="position:absolute;left:0;text-align:left;flip:y;z-index:251661312;visibility:visible;mso-width-relative:margin;mso-height-relative:margin" from="-60pt,24.6pt" to="503.65pt,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" filled="t" strokeweight="1pt">
            <v:stroke joinstyle="miter"/>
          </v:line>
        </w:pict>
      </w:r>
      <w:r>
        <w:rPr>
          <w:rFonts w:ascii="Times New Roman" w:hAnsi="Times New Roman" w:cs="Times New Roman"/>
          <w:sz w:val="24"/>
          <w:szCs w:val="24"/>
        </w:rPr>
        <w:pict>
          <v:line id="Straight Connector 21" o:spid="_x0000_s1028" style="position:absolute;left:0;text-align:left;z-index:251662336;visibility:visible;mso-width-relative:margin;mso-height-relative:margin" from="503pt,23.6pt" to="503.55pt,2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" filled="t" strokeweight="1pt">
            <v:stroke joinstyle="miter"/>
          </v:line>
        </w:pict>
      </w:r>
    </w:p>
    <w:p w:rsidR="00131E81" w:rsidRPr="00515D54" w:rsidRDefault="00131E81" w:rsidP="007473D9">
      <w:pPr>
        <w:spacing w:line="240" w:lineRule="auto"/>
        <w:rPr>
          <w:rFonts w:ascii="Times New Roman" w:hAnsi="Times New Roman" w:cs="Times New Roman"/>
          <w:b/>
          <w:bCs/>
          <w:sz w:val="24"/>
          <w:szCs w:val="24"/>
        </w:rPr>
      </w:pPr>
    </w:p>
    <w:p w:rsidR="00B50A31" w:rsidRPr="00B50A31" w:rsidRDefault="00B50A31" w:rsidP="007473D9">
      <w:pPr>
        <w:spacing w:line="240" w:lineRule="auto"/>
        <w:rPr>
          <w:rFonts w:ascii="Times New Roman" w:hAnsi="Times New Roman" w:cs="Times New Roman"/>
          <w:b/>
          <w:bCs/>
          <w:sz w:val="24"/>
          <w:szCs w:val="24"/>
          <w:u w:val="single"/>
        </w:rPr>
      </w:pPr>
    </w:p>
    <w:p w:rsidR="00B50A31" w:rsidRPr="009F78AF" w:rsidRDefault="00B50A31" w:rsidP="007473D9">
      <w:pPr>
        <w:spacing w:before="100" w:beforeAutospacing="1" w:after="100" w:afterAutospacing="1" w:line="240" w:lineRule="auto"/>
        <w:outlineLvl w:val="0"/>
        <w:rPr>
          <w:rFonts w:ascii="Times New Roman" w:eastAsia="Times New Roman" w:hAnsi="Times New Roman"/>
          <w:b/>
          <w:bCs/>
          <w:color w:val="000000"/>
          <w:kern w:val="36"/>
          <w:sz w:val="24"/>
          <w:szCs w:val="24"/>
          <w:lang w:eastAsia="en-IN"/>
        </w:rPr>
      </w:pPr>
      <w:r w:rsidRPr="009F78AF">
        <w:rPr>
          <w:rFonts w:ascii="Times New Roman" w:eastAsia="Times New Roman" w:hAnsi="Times New Roman"/>
          <w:b/>
          <w:bCs/>
          <w:color w:val="000000"/>
          <w:kern w:val="36"/>
          <w:sz w:val="24"/>
          <w:szCs w:val="24"/>
          <w:lang w:eastAsia="en-IN"/>
        </w:rPr>
        <w:t>UNIT 1- DEFINING BIOETHICS</w:t>
      </w:r>
      <w:r>
        <w:rPr>
          <w:rFonts w:ascii="Times New Roman" w:hAnsi="Times New Roman" w:cs="Times New Roman"/>
          <w:b/>
          <w:bCs/>
          <w:color w:val="000000"/>
          <w:sz w:val="24"/>
          <w:szCs w:val="24"/>
        </w:rPr>
        <w:t>(21 July-10</w:t>
      </w:r>
      <w:r w:rsidRPr="00515D54">
        <w:rPr>
          <w:rFonts w:ascii="Times New Roman" w:hAnsi="Times New Roman" w:cs="Times New Roman"/>
          <w:b/>
          <w:bCs/>
          <w:color w:val="000000"/>
          <w:sz w:val="24"/>
          <w:szCs w:val="24"/>
        </w:rPr>
        <w:t xml:space="preserve"> August )</w:t>
      </w:r>
    </w:p>
    <w:p w:rsidR="00B50A31" w:rsidRPr="009F78AF" w:rsidRDefault="00B50A31" w:rsidP="007473D9">
      <w:pPr>
        <w:spacing w:line="240" w:lineRule="auto"/>
        <w:rPr>
          <w:rFonts w:ascii="Times New Roman" w:eastAsia="Times New Roman" w:hAnsi="Times New Roman"/>
          <w:color w:val="000000"/>
          <w:sz w:val="24"/>
          <w:szCs w:val="24"/>
          <w:lang w:eastAsia="en-IN"/>
        </w:rPr>
      </w:pPr>
    </w:p>
    <w:p w:rsidR="00B50A31" w:rsidRPr="009F78AF" w:rsidRDefault="00B50A31" w:rsidP="007473D9">
      <w:pPr>
        <w:spacing w:before="100" w:beforeAutospacing="1" w:after="100" w:afterAutospacing="1" w:line="240" w:lineRule="auto"/>
        <w:outlineLvl w:val="1"/>
        <w:rPr>
          <w:rFonts w:ascii="Times New Roman" w:eastAsia="Times New Roman" w:hAnsi="Times New Roman"/>
          <w:b/>
          <w:bCs/>
          <w:color w:val="000000"/>
          <w:sz w:val="24"/>
          <w:szCs w:val="24"/>
          <w:lang w:eastAsia="en-IN"/>
        </w:rPr>
      </w:pPr>
      <w:r w:rsidRPr="009F78AF">
        <w:rPr>
          <w:rFonts w:ascii="Times New Roman" w:eastAsia="Times New Roman" w:hAnsi="Times New Roman"/>
          <w:b/>
          <w:bCs/>
          <w:color w:val="000000"/>
          <w:sz w:val="24"/>
          <w:szCs w:val="24"/>
          <w:lang w:eastAsia="en-IN"/>
        </w:rPr>
        <w:t>1. Introduction</w:t>
      </w:r>
    </w:p>
    <w:p w:rsidR="00B50A31" w:rsidRPr="009F78AF" w:rsidRDefault="00B50A31" w:rsidP="007473D9">
      <w:pPr>
        <w:spacing w:before="100" w:beforeAutospacing="1" w:after="100" w:afterAutospacing="1" w:line="240" w:lineRule="auto"/>
        <w:rPr>
          <w:rFonts w:ascii="Times New Roman" w:eastAsia="Times New Roman" w:hAnsi="Times New Roman"/>
          <w:color w:val="000000"/>
          <w:sz w:val="24"/>
          <w:szCs w:val="24"/>
          <w:lang w:eastAsia="en-IN"/>
        </w:rPr>
      </w:pPr>
      <w:r w:rsidRPr="009F78AF">
        <w:rPr>
          <w:rFonts w:ascii="Times New Roman" w:eastAsia="Times New Roman" w:hAnsi="Times New Roman"/>
          <w:color w:val="000000"/>
          <w:sz w:val="24"/>
          <w:szCs w:val="24"/>
          <w:lang w:eastAsia="en-IN"/>
        </w:rPr>
        <w:t>Khuse, H and P. Singer. "What is Bioethics? A Historical Introduction." In </w:t>
      </w:r>
      <w:r w:rsidRPr="009F78AF">
        <w:rPr>
          <w:rFonts w:ascii="Times New Roman" w:eastAsia="Times New Roman" w:hAnsi="Times New Roman"/>
          <w:i/>
          <w:iCs/>
          <w:color w:val="000000"/>
          <w:sz w:val="24"/>
          <w:szCs w:val="24"/>
          <w:lang w:eastAsia="en-IN"/>
        </w:rPr>
        <w:t>A Companion to Bioethics</w:t>
      </w:r>
      <w:r w:rsidRPr="009F78AF">
        <w:rPr>
          <w:rFonts w:ascii="Times New Roman" w:eastAsia="Times New Roman" w:hAnsi="Times New Roman"/>
          <w:color w:val="000000"/>
          <w:sz w:val="24"/>
          <w:szCs w:val="24"/>
          <w:lang w:eastAsia="en-IN"/>
        </w:rPr>
        <w:t> 2nd ed., Edited by H. Kuhse and P. Singer, 3-11. UK: Wiley Blackwell, 2009</w:t>
      </w:r>
      <w:r w:rsidRPr="009F78AF">
        <w:rPr>
          <w:rFonts w:ascii="Times New Roman" w:eastAsia="Times New Roman" w:hAnsi="Times New Roman"/>
          <w:i/>
          <w:iCs/>
          <w:color w:val="000000"/>
          <w:sz w:val="24"/>
          <w:szCs w:val="24"/>
          <w:lang w:eastAsia="en-IN"/>
        </w:rPr>
        <w:t>.</w:t>
      </w:r>
    </w:p>
    <w:p w:rsidR="00B50A31" w:rsidRPr="009F78AF" w:rsidRDefault="00B50A31" w:rsidP="007473D9">
      <w:pPr>
        <w:spacing w:before="100" w:beforeAutospacing="1" w:after="100" w:afterAutospacing="1" w:line="240" w:lineRule="auto"/>
        <w:outlineLvl w:val="1"/>
        <w:rPr>
          <w:rFonts w:ascii="Times New Roman" w:eastAsia="Times New Roman" w:hAnsi="Times New Roman"/>
          <w:b/>
          <w:bCs/>
          <w:color w:val="000000"/>
          <w:sz w:val="24"/>
          <w:szCs w:val="24"/>
          <w:lang w:eastAsia="en-IN"/>
        </w:rPr>
      </w:pPr>
      <w:r w:rsidRPr="009F78AF">
        <w:rPr>
          <w:rFonts w:ascii="Times New Roman" w:eastAsia="Times New Roman" w:hAnsi="Times New Roman"/>
          <w:b/>
          <w:bCs/>
          <w:color w:val="000000"/>
          <w:sz w:val="24"/>
          <w:szCs w:val="24"/>
          <w:lang w:eastAsia="en-IN"/>
        </w:rPr>
        <w:t>2. Human Dignity and Human Rights</w:t>
      </w:r>
    </w:p>
    <w:p w:rsidR="00B50A31" w:rsidRPr="009F78AF" w:rsidRDefault="00B50A31" w:rsidP="007473D9">
      <w:pPr>
        <w:spacing w:line="240" w:lineRule="auto"/>
        <w:rPr>
          <w:rFonts w:ascii="Times New Roman" w:eastAsia="Times New Roman" w:hAnsi="Times New Roman"/>
          <w:color w:val="000000"/>
          <w:sz w:val="24"/>
          <w:szCs w:val="24"/>
          <w:lang w:eastAsia="en-IN"/>
        </w:rPr>
      </w:pPr>
      <w:r w:rsidRPr="009F78AF">
        <w:rPr>
          <w:rFonts w:ascii="Times New Roman" w:eastAsia="Times New Roman" w:hAnsi="Times New Roman"/>
          <w:color w:val="000000"/>
          <w:sz w:val="24"/>
          <w:szCs w:val="24"/>
          <w:lang w:eastAsia="en-IN"/>
        </w:rPr>
        <w:t>Barilan, Yechiel M. </w:t>
      </w:r>
      <w:r w:rsidRPr="009F78AF">
        <w:rPr>
          <w:rFonts w:ascii="Times New Roman" w:eastAsia="Times New Roman" w:hAnsi="Times New Roman"/>
          <w:i/>
          <w:iCs/>
          <w:color w:val="000000"/>
          <w:sz w:val="24"/>
          <w:szCs w:val="24"/>
          <w:lang w:eastAsia="en-IN"/>
        </w:rPr>
        <w:t>Human Dignity, Human Rights and Responsibility</w:t>
      </w:r>
      <w:r w:rsidRPr="009F78AF">
        <w:rPr>
          <w:rFonts w:ascii="Times New Roman" w:eastAsia="Times New Roman" w:hAnsi="Times New Roman"/>
          <w:color w:val="000000"/>
          <w:sz w:val="24"/>
          <w:szCs w:val="24"/>
          <w:lang w:eastAsia="en-IN"/>
        </w:rPr>
        <w:t>. Cambridge: MIT Press, 2014</w:t>
      </w:r>
    </w:p>
    <w:p w:rsidR="00B50A31" w:rsidRPr="009F78AF" w:rsidRDefault="00B50A31" w:rsidP="007473D9">
      <w:pPr>
        <w:spacing w:line="240" w:lineRule="auto"/>
        <w:rPr>
          <w:rFonts w:ascii="Times New Roman" w:eastAsia="Times New Roman" w:hAnsi="Times New Roman"/>
          <w:color w:val="000000"/>
          <w:sz w:val="24"/>
          <w:szCs w:val="24"/>
          <w:lang w:eastAsia="en-IN"/>
        </w:rPr>
      </w:pPr>
    </w:p>
    <w:p w:rsidR="00B50A31" w:rsidRPr="009F78AF" w:rsidRDefault="00B50A31" w:rsidP="007473D9">
      <w:pPr>
        <w:spacing w:before="100" w:beforeAutospacing="1" w:after="100" w:afterAutospacing="1" w:line="240" w:lineRule="auto"/>
        <w:outlineLvl w:val="0"/>
        <w:rPr>
          <w:rFonts w:ascii="Times New Roman" w:eastAsia="Times New Roman" w:hAnsi="Times New Roman"/>
          <w:b/>
          <w:bCs/>
          <w:color w:val="000000"/>
          <w:kern w:val="36"/>
          <w:sz w:val="24"/>
          <w:szCs w:val="24"/>
          <w:lang w:eastAsia="en-IN"/>
        </w:rPr>
      </w:pPr>
      <w:r w:rsidRPr="009F78AF">
        <w:rPr>
          <w:rFonts w:ascii="Times New Roman" w:eastAsia="Times New Roman" w:hAnsi="Times New Roman"/>
          <w:b/>
          <w:bCs/>
          <w:color w:val="000000"/>
          <w:kern w:val="36"/>
          <w:sz w:val="24"/>
          <w:szCs w:val="24"/>
          <w:lang w:eastAsia="en-IN"/>
        </w:rPr>
        <w:t>Recommended Readings</w:t>
      </w:r>
    </w:p>
    <w:p w:rsidR="00B50A31" w:rsidRPr="009F78AF" w:rsidRDefault="00B50A31" w:rsidP="007473D9">
      <w:pPr>
        <w:spacing w:before="100" w:beforeAutospacing="1" w:after="100" w:afterAutospacing="1" w:line="240" w:lineRule="auto"/>
        <w:rPr>
          <w:rFonts w:ascii="Times New Roman" w:eastAsia="Times New Roman" w:hAnsi="Times New Roman"/>
          <w:color w:val="000000"/>
          <w:sz w:val="24"/>
          <w:szCs w:val="24"/>
          <w:lang w:eastAsia="en-IN"/>
        </w:rPr>
      </w:pPr>
      <w:r w:rsidRPr="009F78AF">
        <w:rPr>
          <w:rFonts w:ascii="Times New Roman" w:eastAsia="Times New Roman" w:hAnsi="Times New Roman"/>
          <w:color w:val="000000"/>
          <w:sz w:val="24"/>
          <w:szCs w:val="24"/>
          <w:lang w:eastAsia="en-IN"/>
        </w:rPr>
        <w:t>1) Sumner L.W., and Joseph Boyle, eds. </w:t>
      </w:r>
      <w:r w:rsidRPr="009F78AF">
        <w:rPr>
          <w:rFonts w:ascii="Times New Roman" w:eastAsia="Times New Roman" w:hAnsi="Times New Roman"/>
          <w:i/>
          <w:iCs/>
          <w:color w:val="000000"/>
          <w:sz w:val="24"/>
          <w:szCs w:val="24"/>
          <w:lang w:eastAsia="en-IN"/>
        </w:rPr>
        <w:t>Philosophical Perspectives on Bioethics</w:t>
      </w:r>
      <w:r w:rsidRPr="009F78AF">
        <w:rPr>
          <w:rFonts w:ascii="Times New Roman" w:eastAsia="Times New Roman" w:hAnsi="Times New Roman"/>
          <w:color w:val="000000"/>
          <w:sz w:val="24"/>
          <w:szCs w:val="24"/>
          <w:lang w:eastAsia="en-IN"/>
        </w:rPr>
        <w:t>. University of Toronto Press, 1996.</w:t>
      </w:r>
    </w:p>
    <w:p w:rsidR="00B50A31" w:rsidRPr="009F78AF" w:rsidRDefault="00B50A31" w:rsidP="007473D9">
      <w:pPr>
        <w:spacing w:before="100" w:beforeAutospacing="1" w:after="100" w:afterAutospacing="1" w:line="240" w:lineRule="auto"/>
        <w:rPr>
          <w:rFonts w:ascii="Times New Roman" w:eastAsia="Times New Roman" w:hAnsi="Times New Roman"/>
          <w:color w:val="000000"/>
          <w:sz w:val="24"/>
          <w:szCs w:val="24"/>
          <w:lang w:eastAsia="en-IN"/>
        </w:rPr>
      </w:pPr>
      <w:r w:rsidRPr="009F78AF">
        <w:rPr>
          <w:rFonts w:ascii="Times New Roman" w:eastAsia="Times New Roman" w:hAnsi="Times New Roman"/>
          <w:color w:val="000000"/>
          <w:sz w:val="24"/>
          <w:szCs w:val="24"/>
          <w:lang w:eastAsia="en-IN"/>
        </w:rPr>
        <w:t>2) R.Andorno. "Human Dignity and Human Rights as a common ground for a global bioethics", </w:t>
      </w:r>
      <w:r w:rsidRPr="009F78AF">
        <w:rPr>
          <w:rFonts w:ascii="Times New Roman" w:eastAsia="Times New Roman" w:hAnsi="Times New Roman"/>
          <w:i/>
          <w:iCs/>
          <w:color w:val="000000"/>
          <w:sz w:val="24"/>
          <w:szCs w:val="24"/>
          <w:lang w:eastAsia="en-IN"/>
        </w:rPr>
        <w:t>Journal of medicine and philosophy. </w:t>
      </w:r>
      <w:r w:rsidRPr="009F78AF">
        <w:rPr>
          <w:rFonts w:ascii="Times New Roman" w:eastAsia="Times New Roman" w:hAnsi="Times New Roman"/>
          <w:color w:val="000000"/>
          <w:sz w:val="24"/>
          <w:szCs w:val="24"/>
          <w:lang w:eastAsia="en-IN"/>
        </w:rPr>
        <w:t>34 (3): (2009) 223-240.</w:t>
      </w:r>
    </w:p>
    <w:p w:rsidR="00B50A31" w:rsidRPr="009F78AF" w:rsidRDefault="00B50A31" w:rsidP="007473D9">
      <w:pPr>
        <w:spacing w:before="100" w:beforeAutospacing="1" w:after="100" w:afterAutospacing="1" w:line="240" w:lineRule="auto"/>
        <w:rPr>
          <w:rFonts w:ascii="Times New Roman" w:eastAsia="Times New Roman" w:hAnsi="Times New Roman"/>
          <w:color w:val="000000"/>
          <w:sz w:val="24"/>
          <w:szCs w:val="24"/>
          <w:lang w:eastAsia="en-IN"/>
        </w:rPr>
      </w:pPr>
      <w:r w:rsidRPr="009F78AF">
        <w:rPr>
          <w:rFonts w:ascii="Times New Roman" w:eastAsia="Times New Roman" w:hAnsi="Times New Roman"/>
          <w:color w:val="000000"/>
          <w:sz w:val="24"/>
          <w:szCs w:val="24"/>
          <w:lang w:eastAsia="en-IN"/>
        </w:rPr>
        <w:t>3) Kuhse, H., and Singer, P, eds. </w:t>
      </w:r>
      <w:r w:rsidRPr="009F78AF">
        <w:rPr>
          <w:rFonts w:ascii="Times New Roman" w:eastAsia="Times New Roman" w:hAnsi="Times New Roman"/>
          <w:i/>
          <w:iCs/>
          <w:color w:val="000000"/>
          <w:sz w:val="24"/>
          <w:szCs w:val="24"/>
          <w:lang w:eastAsia="en-IN"/>
        </w:rPr>
        <w:t>The Cambridge Textbook of Bioethics. </w:t>
      </w:r>
      <w:r w:rsidRPr="009F78AF">
        <w:rPr>
          <w:rFonts w:ascii="Times New Roman" w:eastAsia="Times New Roman" w:hAnsi="Times New Roman"/>
          <w:color w:val="000000"/>
          <w:sz w:val="24"/>
          <w:szCs w:val="24"/>
          <w:lang w:eastAsia="en-IN"/>
        </w:rPr>
        <w:t>Cambridge: Cambridge University Press. 2008.</w:t>
      </w:r>
    </w:p>
    <w:p w:rsidR="008124C4" w:rsidRPr="008124C4" w:rsidRDefault="00131E81" w:rsidP="007473D9">
      <w:pPr>
        <w:spacing w:line="240" w:lineRule="auto"/>
        <w:rPr>
          <w:rFonts w:ascii="Times New Roman" w:hAnsi="Times New Roman" w:cs="Times New Roman"/>
          <w:b/>
          <w:bCs/>
          <w:sz w:val="24"/>
          <w:szCs w:val="24"/>
        </w:rPr>
      </w:pPr>
      <w:r w:rsidRPr="00515D54">
        <w:rPr>
          <w:rFonts w:ascii="Times New Roman" w:hAnsi="Times New Roman" w:cs="Times New Roman"/>
          <w:b/>
          <w:bCs/>
          <w:sz w:val="24"/>
          <w:szCs w:val="24"/>
        </w:rPr>
        <w:t>No. of classes required to</w:t>
      </w:r>
      <w:r w:rsidR="00922B77">
        <w:rPr>
          <w:rFonts w:ascii="Times New Roman" w:hAnsi="Times New Roman" w:cs="Times New Roman"/>
          <w:b/>
          <w:bCs/>
          <w:sz w:val="24"/>
          <w:szCs w:val="24"/>
        </w:rPr>
        <w:t xml:space="preserve"> complete the unit (Approx.): 15</w:t>
      </w:r>
      <w:r w:rsidRPr="00515D54">
        <w:rPr>
          <w:rFonts w:ascii="Times New Roman" w:hAnsi="Times New Roman" w:cs="Times New Roman"/>
          <w:b/>
          <w:bCs/>
          <w:sz w:val="24"/>
          <w:szCs w:val="24"/>
        </w:rPr>
        <w:t xml:space="preserve"> classes</w:t>
      </w:r>
    </w:p>
    <w:p w:rsidR="00365D14" w:rsidRDefault="00365D14" w:rsidP="007473D9">
      <w:pPr>
        <w:spacing w:before="100" w:beforeAutospacing="1" w:after="100" w:afterAutospacing="1" w:line="240" w:lineRule="auto"/>
        <w:outlineLvl w:val="0"/>
        <w:rPr>
          <w:rFonts w:ascii="Times New Roman" w:eastAsia="Times New Roman" w:hAnsi="Times New Roman"/>
          <w:b/>
          <w:bCs/>
          <w:color w:val="000000"/>
          <w:kern w:val="36"/>
          <w:sz w:val="24"/>
          <w:szCs w:val="24"/>
          <w:lang w:eastAsia="en-IN"/>
        </w:rPr>
      </w:pPr>
    </w:p>
    <w:p w:rsidR="008124C4" w:rsidRPr="009F78AF" w:rsidRDefault="008124C4" w:rsidP="007473D9">
      <w:pPr>
        <w:spacing w:before="100" w:beforeAutospacing="1" w:after="100" w:afterAutospacing="1" w:line="240" w:lineRule="auto"/>
        <w:outlineLvl w:val="0"/>
        <w:rPr>
          <w:rFonts w:ascii="Times New Roman" w:eastAsia="Times New Roman" w:hAnsi="Times New Roman"/>
          <w:b/>
          <w:bCs/>
          <w:color w:val="000000"/>
          <w:kern w:val="36"/>
          <w:sz w:val="24"/>
          <w:szCs w:val="24"/>
          <w:lang w:eastAsia="en-IN"/>
        </w:rPr>
      </w:pPr>
      <w:r w:rsidRPr="009F78AF">
        <w:rPr>
          <w:rFonts w:ascii="Times New Roman" w:eastAsia="Times New Roman" w:hAnsi="Times New Roman"/>
          <w:b/>
          <w:bCs/>
          <w:color w:val="000000"/>
          <w:kern w:val="36"/>
          <w:sz w:val="24"/>
          <w:szCs w:val="24"/>
          <w:lang w:eastAsia="en-IN"/>
        </w:rPr>
        <w:t>UNIT 2- CORE CONCEPTS</w:t>
      </w:r>
      <w:r w:rsidR="00272802">
        <w:rPr>
          <w:rFonts w:ascii="Times New Roman" w:eastAsia="Times New Roman" w:hAnsi="Times New Roman"/>
          <w:b/>
          <w:bCs/>
          <w:color w:val="000000"/>
          <w:kern w:val="36"/>
          <w:sz w:val="24"/>
          <w:szCs w:val="24"/>
          <w:lang w:eastAsia="en-IN"/>
        </w:rPr>
        <w:t xml:space="preserve"> ( 11 Aug</w:t>
      </w:r>
      <w:r w:rsidR="000C564E">
        <w:rPr>
          <w:rFonts w:ascii="Times New Roman" w:eastAsia="Times New Roman" w:hAnsi="Times New Roman"/>
          <w:b/>
          <w:bCs/>
          <w:color w:val="000000"/>
          <w:kern w:val="36"/>
          <w:sz w:val="24"/>
          <w:szCs w:val="24"/>
          <w:lang w:eastAsia="en-IN"/>
        </w:rPr>
        <w:t>ust-15</w:t>
      </w:r>
      <w:r w:rsidR="00272802">
        <w:rPr>
          <w:rFonts w:ascii="Times New Roman" w:eastAsia="Times New Roman" w:hAnsi="Times New Roman"/>
          <w:b/>
          <w:bCs/>
          <w:color w:val="000000"/>
          <w:kern w:val="36"/>
          <w:sz w:val="24"/>
          <w:szCs w:val="24"/>
          <w:lang w:eastAsia="en-IN"/>
        </w:rPr>
        <w:t xml:space="preserve"> September</w:t>
      </w:r>
      <w:r>
        <w:rPr>
          <w:rFonts w:ascii="Times New Roman" w:eastAsia="Times New Roman" w:hAnsi="Times New Roman"/>
          <w:b/>
          <w:bCs/>
          <w:color w:val="000000"/>
          <w:kern w:val="36"/>
          <w:sz w:val="24"/>
          <w:szCs w:val="24"/>
          <w:lang w:eastAsia="en-IN"/>
        </w:rPr>
        <w:t>)</w:t>
      </w:r>
    </w:p>
    <w:p w:rsidR="008124C4" w:rsidRPr="009F78AF" w:rsidRDefault="008124C4" w:rsidP="007473D9">
      <w:pPr>
        <w:spacing w:before="100" w:beforeAutospacing="1" w:after="100" w:afterAutospacing="1" w:line="240" w:lineRule="auto"/>
        <w:outlineLvl w:val="1"/>
        <w:rPr>
          <w:rFonts w:ascii="Times New Roman" w:eastAsia="Times New Roman" w:hAnsi="Times New Roman"/>
          <w:b/>
          <w:bCs/>
          <w:color w:val="000000"/>
          <w:sz w:val="24"/>
          <w:szCs w:val="24"/>
          <w:lang w:eastAsia="en-IN"/>
        </w:rPr>
      </w:pPr>
      <w:r w:rsidRPr="009F78AF">
        <w:rPr>
          <w:rFonts w:ascii="Times New Roman" w:eastAsia="Times New Roman" w:hAnsi="Times New Roman"/>
          <w:b/>
          <w:bCs/>
          <w:color w:val="000000"/>
          <w:sz w:val="24"/>
          <w:szCs w:val="24"/>
          <w:lang w:eastAsia="en-IN"/>
        </w:rPr>
        <w:t>1. Concept of Personhood</w:t>
      </w:r>
    </w:p>
    <w:p w:rsidR="008124C4" w:rsidRPr="009F78AF" w:rsidRDefault="008124C4" w:rsidP="007473D9">
      <w:pPr>
        <w:spacing w:before="100" w:beforeAutospacing="1" w:after="100" w:afterAutospacing="1" w:line="240" w:lineRule="auto"/>
        <w:rPr>
          <w:rFonts w:ascii="Times New Roman" w:eastAsia="Times New Roman" w:hAnsi="Times New Roman"/>
          <w:color w:val="000000"/>
          <w:sz w:val="24"/>
          <w:szCs w:val="24"/>
          <w:lang w:eastAsia="en-IN"/>
        </w:rPr>
      </w:pPr>
      <w:r w:rsidRPr="009F78AF">
        <w:rPr>
          <w:rFonts w:ascii="Times New Roman" w:eastAsia="Times New Roman" w:hAnsi="Times New Roman"/>
          <w:color w:val="000000"/>
          <w:sz w:val="24"/>
          <w:szCs w:val="24"/>
          <w:lang w:eastAsia="en-IN"/>
        </w:rPr>
        <w:t>Tooley, Michael. "Personhood". In </w:t>
      </w:r>
      <w:r w:rsidRPr="009F78AF">
        <w:rPr>
          <w:rFonts w:ascii="Times New Roman" w:eastAsia="Times New Roman" w:hAnsi="Times New Roman"/>
          <w:i/>
          <w:iCs/>
          <w:color w:val="000000"/>
          <w:sz w:val="24"/>
          <w:szCs w:val="24"/>
          <w:lang w:eastAsia="en-IN"/>
        </w:rPr>
        <w:t>A Companion to Bioethics</w:t>
      </w:r>
      <w:r w:rsidRPr="009F78AF">
        <w:rPr>
          <w:rFonts w:ascii="Times New Roman" w:eastAsia="Times New Roman" w:hAnsi="Times New Roman"/>
          <w:color w:val="000000"/>
          <w:sz w:val="24"/>
          <w:szCs w:val="24"/>
          <w:lang w:eastAsia="en-IN"/>
        </w:rPr>
        <w:t> 2nd ed., Edited by H. Kuhse and P. Singer, 129-139 .UK: Wiley Blackwell, 2009</w:t>
      </w:r>
      <w:r w:rsidRPr="009F78AF">
        <w:rPr>
          <w:rFonts w:ascii="Times New Roman" w:eastAsia="Times New Roman" w:hAnsi="Times New Roman"/>
          <w:i/>
          <w:iCs/>
          <w:color w:val="000000"/>
          <w:sz w:val="24"/>
          <w:szCs w:val="24"/>
          <w:lang w:eastAsia="en-IN"/>
        </w:rPr>
        <w:t>.</w:t>
      </w:r>
    </w:p>
    <w:p w:rsidR="008124C4" w:rsidRPr="009F78AF" w:rsidRDefault="008124C4" w:rsidP="007473D9">
      <w:pPr>
        <w:spacing w:before="100" w:beforeAutospacing="1" w:after="100" w:afterAutospacing="1" w:line="240" w:lineRule="auto"/>
        <w:outlineLvl w:val="1"/>
        <w:rPr>
          <w:rFonts w:ascii="Times New Roman" w:eastAsia="Times New Roman" w:hAnsi="Times New Roman"/>
          <w:b/>
          <w:bCs/>
          <w:color w:val="000000"/>
          <w:sz w:val="24"/>
          <w:szCs w:val="24"/>
          <w:lang w:eastAsia="en-IN"/>
        </w:rPr>
      </w:pPr>
      <w:r w:rsidRPr="009F78AF">
        <w:rPr>
          <w:rFonts w:ascii="Times New Roman" w:eastAsia="Times New Roman" w:hAnsi="Times New Roman"/>
          <w:b/>
          <w:bCs/>
          <w:color w:val="000000"/>
          <w:sz w:val="24"/>
          <w:szCs w:val="24"/>
          <w:lang w:eastAsia="en-IN"/>
        </w:rPr>
        <w:t>2. Consent and Informed Consent</w:t>
      </w:r>
    </w:p>
    <w:p w:rsidR="008124C4" w:rsidRPr="009F78AF" w:rsidRDefault="008124C4" w:rsidP="007473D9">
      <w:pPr>
        <w:spacing w:before="100" w:beforeAutospacing="1" w:after="100" w:afterAutospacing="1" w:line="240" w:lineRule="auto"/>
        <w:rPr>
          <w:rFonts w:ascii="Times New Roman" w:eastAsia="Times New Roman" w:hAnsi="Times New Roman"/>
          <w:color w:val="000000"/>
          <w:sz w:val="24"/>
          <w:szCs w:val="24"/>
          <w:lang w:eastAsia="en-IN"/>
        </w:rPr>
      </w:pPr>
      <w:r w:rsidRPr="009F78AF">
        <w:rPr>
          <w:rFonts w:ascii="Times New Roman" w:eastAsia="Times New Roman" w:hAnsi="Times New Roman"/>
          <w:color w:val="000000"/>
          <w:sz w:val="24"/>
          <w:szCs w:val="24"/>
          <w:lang w:eastAsia="en-IN"/>
        </w:rPr>
        <w:t>Williams, J. R. "Consent". In </w:t>
      </w:r>
      <w:r w:rsidRPr="009F78AF">
        <w:rPr>
          <w:rFonts w:ascii="Times New Roman" w:eastAsia="Times New Roman" w:hAnsi="Times New Roman"/>
          <w:i/>
          <w:iCs/>
          <w:color w:val="000000"/>
          <w:sz w:val="24"/>
          <w:szCs w:val="24"/>
          <w:lang w:eastAsia="en-IN"/>
        </w:rPr>
        <w:t>Cambridge Textbook of Bioethics, </w:t>
      </w:r>
      <w:r w:rsidRPr="009F78AF">
        <w:rPr>
          <w:rFonts w:ascii="Times New Roman" w:eastAsia="Times New Roman" w:hAnsi="Times New Roman"/>
          <w:color w:val="000000"/>
          <w:sz w:val="24"/>
          <w:szCs w:val="24"/>
          <w:lang w:eastAsia="en-IN"/>
        </w:rPr>
        <w:t>Edited By P. Singer and A. M. Viens, 11-16. Cambridge: Cambridge University Press, 2008.</w:t>
      </w:r>
    </w:p>
    <w:p w:rsidR="008124C4" w:rsidRPr="009F78AF" w:rsidRDefault="008124C4" w:rsidP="007473D9">
      <w:pPr>
        <w:spacing w:before="100" w:beforeAutospacing="1" w:after="100" w:afterAutospacing="1" w:line="240" w:lineRule="auto"/>
        <w:rPr>
          <w:rFonts w:ascii="Times New Roman" w:eastAsia="Times New Roman" w:hAnsi="Times New Roman"/>
          <w:color w:val="000000"/>
          <w:sz w:val="24"/>
          <w:szCs w:val="24"/>
          <w:lang w:eastAsia="en-IN"/>
        </w:rPr>
      </w:pPr>
      <w:r w:rsidRPr="009F78AF">
        <w:rPr>
          <w:rFonts w:ascii="Times New Roman" w:eastAsia="Times New Roman" w:hAnsi="Times New Roman"/>
          <w:color w:val="000000"/>
          <w:sz w:val="24"/>
          <w:szCs w:val="24"/>
          <w:lang w:eastAsia="en-IN"/>
        </w:rPr>
        <w:t>Beauchamp, Tom L. "Informed consent: Its Historical Meaning and Present Challenges" In </w:t>
      </w:r>
      <w:r w:rsidRPr="009F78AF">
        <w:rPr>
          <w:rFonts w:ascii="Times New Roman" w:eastAsia="Times New Roman" w:hAnsi="Times New Roman"/>
          <w:i/>
          <w:iCs/>
          <w:color w:val="000000"/>
          <w:sz w:val="24"/>
          <w:szCs w:val="24"/>
          <w:lang w:eastAsia="en-IN"/>
        </w:rPr>
        <w:t>Bioethics: An Anthology</w:t>
      </w:r>
      <w:r w:rsidRPr="009F78AF">
        <w:rPr>
          <w:rFonts w:ascii="Times New Roman" w:eastAsia="Times New Roman" w:hAnsi="Times New Roman"/>
          <w:color w:val="000000"/>
          <w:sz w:val="24"/>
          <w:szCs w:val="24"/>
          <w:lang w:eastAsia="en-IN"/>
        </w:rPr>
        <w:t> 3rd ed. Edited by Helga Kuhse, Udo Schuklenk and Peter Singer, 635-641. UK: Wiley Blackwell, 2015.</w:t>
      </w:r>
    </w:p>
    <w:p w:rsidR="008124C4" w:rsidRPr="009F78AF" w:rsidRDefault="008124C4" w:rsidP="007473D9">
      <w:pPr>
        <w:spacing w:before="100" w:beforeAutospacing="1" w:after="100" w:afterAutospacing="1" w:line="240" w:lineRule="auto"/>
        <w:outlineLvl w:val="1"/>
        <w:rPr>
          <w:rFonts w:ascii="Times New Roman" w:eastAsia="Times New Roman" w:hAnsi="Times New Roman"/>
          <w:b/>
          <w:bCs/>
          <w:color w:val="000000"/>
          <w:sz w:val="24"/>
          <w:szCs w:val="24"/>
          <w:lang w:eastAsia="en-IN"/>
        </w:rPr>
      </w:pPr>
      <w:r w:rsidRPr="009F78AF">
        <w:rPr>
          <w:rFonts w:ascii="Times New Roman" w:eastAsia="Times New Roman" w:hAnsi="Times New Roman"/>
          <w:b/>
          <w:bCs/>
          <w:color w:val="000000"/>
          <w:sz w:val="24"/>
          <w:szCs w:val="24"/>
          <w:lang w:eastAsia="en-IN"/>
        </w:rPr>
        <w:t>3. Autonomy, Privacy and Confidentiality</w:t>
      </w:r>
    </w:p>
    <w:p w:rsidR="008124C4" w:rsidRPr="009F78AF" w:rsidRDefault="008124C4" w:rsidP="007473D9">
      <w:pPr>
        <w:spacing w:before="100" w:beforeAutospacing="1" w:after="100" w:afterAutospacing="1" w:line="240" w:lineRule="auto"/>
        <w:rPr>
          <w:rFonts w:ascii="Times New Roman" w:eastAsia="Times New Roman" w:hAnsi="Times New Roman"/>
          <w:color w:val="000000"/>
          <w:sz w:val="24"/>
          <w:szCs w:val="24"/>
          <w:lang w:eastAsia="en-IN"/>
        </w:rPr>
      </w:pPr>
      <w:r w:rsidRPr="009F78AF">
        <w:rPr>
          <w:rFonts w:ascii="Times New Roman" w:eastAsia="Times New Roman" w:hAnsi="Times New Roman"/>
          <w:color w:val="000000"/>
          <w:sz w:val="24"/>
          <w:szCs w:val="24"/>
          <w:lang w:eastAsia="en-IN"/>
        </w:rPr>
        <w:t>Slowther, Anne  and Irwin Kleinman. "Confidentiality" In C</w:t>
      </w:r>
      <w:r w:rsidRPr="009F78AF">
        <w:rPr>
          <w:rFonts w:ascii="Times New Roman" w:eastAsia="Times New Roman" w:hAnsi="Times New Roman"/>
          <w:i/>
          <w:iCs/>
          <w:color w:val="000000"/>
          <w:sz w:val="24"/>
          <w:szCs w:val="24"/>
          <w:lang w:eastAsia="en-IN"/>
        </w:rPr>
        <w:t>ambridge Textbook of Bioethics, </w:t>
      </w:r>
      <w:r w:rsidRPr="009F78AF">
        <w:rPr>
          <w:rFonts w:ascii="Times New Roman" w:eastAsia="Times New Roman" w:hAnsi="Times New Roman"/>
          <w:color w:val="000000"/>
          <w:sz w:val="24"/>
          <w:szCs w:val="24"/>
          <w:lang w:eastAsia="en-IN"/>
        </w:rPr>
        <w:t>Edited By P.Singer and A. M. Viens, 43-48. Cambridge: Cambridge University Press, 2008.</w:t>
      </w:r>
    </w:p>
    <w:p w:rsidR="008124C4" w:rsidRPr="009F78AF" w:rsidRDefault="008124C4" w:rsidP="007473D9">
      <w:pPr>
        <w:spacing w:before="100" w:beforeAutospacing="1" w:after="100" w:afterAutospacing="1" w:line="240" w:lineRule="auto"/>
        <w:outlineLvl w:val="1"/>
        <w:rPr>
          <w:rFonts w:ascii="Times New Roman" w:eastAsia="Times New Roman" w:hAnsi="Times New Roman"/>
          <w:b/>
          <w:bCs/>
          <w:color w:val="000000"/>
          <w:sz w:val="24"/>
          <w:szCs w:val="24"/>
          <w:lang w:eastAsia="en-IN"/>
        </w:rPr>
      </w:pPr>
      <w:r w:rsidRPr="009F78AF">
        <w:rPr>
          <w:rFonts w:ascii="Times New Roman" w:eastAsia="Times New Roman" w:hAnsi="Times New Roman"/>
          <w:b/>
          <w:bCs/>
          <w:color w:val="000000"/>
          <w:sz w:val="24"/>
          <w:szCs w:val="24"/>
          <w:lang w:eastAsia="en-IN"/>
        </w:rPr>
        <w:t>4. Life and Death: Sanctity of Life, Right to Life, Right to Die</w:t>
      </w:r>
    </w:p>
    <w:p w:rsidR="008124C4" w:rsidRPr="009F78AF" w:rsidRDefault="008124C4" w:rsidP="007473D9">
      <w:pPr>
        <w:spacing w:before="100" w:beforeAutospacing="1" w:after="100" w:afterAutospacing="1" w:line="240" w:lineRule="auto"/>
        <w:rPr>
          <w:rFonts w:ascii="Times New Roman" w:eastAsia="Times New Roman" w:hAnsi="Times New Roman"/>
          <w:color w:val="000000"/>
          <w:sz w:val="24"/>
          <w:szCs w:val="24"/>
          <w:lang w:eastAsia="en-IN"/>
        </w:rPr>
      </w:pPr>
      <w:r w:rsidRPr="009F78AF">
        <w:rPr>
          <w:rFonts w:ascii="Times New Roman" w:eastAsia="Times New Roman" w:hAnsi="Times New Roman"/>
          <w:color w:val="000000"/>
          <w:sz w:val="24"/>
          <w:szCs w:val="24"/>
          <w:lang w:eastAsia="en-IN"/>
        </w:rPr>
        <w:t>Harris, John. "Value of Life". In </w:t>
      </w:r>
      <w:r w:rsidRPr="009F78AF">
        <w:rPr>
          <w:rFonts w:ascii="Times New Roman" w:eastAsia="Times New Roman" w:hAnsi="Times New Roman"/>
          <w:i/>
          <w:iCs/>
          <w:color w:val="000000"/>
          <w:sz w:val="24"/>
          <w:szCs w:val="24"/>
          <w:lang w:eastAsia="en-IN"/>
        </w:rPr>
        <w:t>Bioethics: An Anthology</w:t>
      </w:r>
      <w:r w:rsidRPr="009F78AF">
        <w:rPr>
          <w:rFonts w:ascii="Times New Roman" w:eastAsia="Times New Roman" w:hAnsi="Times New Roman"/>
          <w:color w:val="000000"/>
          <w:sz w:val="24"/>
          <w:szCs w:val="24"/>
          <w:lang w:eastAsia="en-IN"/>
        </w:rPr>
        <w:t> 3rd ed. Edited by Helga Kuhse, Udo Schuklenk and Peter Singer, 397-405. UK: Wiley Blackwell, 2015.</w:t>
      </w:r>
    </w:p>
    <w:p w:rsidR="008124C4" w:rsidRPr="009F78AF" w:rsidRDefault="008124C4" w:rsidP="007473D9">
      <w:pPr>
        <w:spacing w:before="100" w:beforeAutospacing="1" w:after="100" w:afterAutospacing="1" w:line="240" w:lineRule="auto"/>
        <w:outlineLvl w:val="0"/>
        <w:rPr>
          <w:rFonts w:ascii="Times New Roman" w:eastAsia="Times New Roman" w:hAnsi="Times New Roman"/>
          <w:b/>
          <w:bCs/>
          <w:color w:val="000000"/>
          <w:kern w:val="36"/>
          <w:sz w:val="24"/>
          <w:szCs w:val="24"/>
          <w:lang w:eastAsia="en-IN"/>
        </w:rPr>
      </w:pPr>
      <w:r w:rsidRPr="009F78AF">
        <w:rPr>
          <w:rFonts w:ascii="Times New Roman" w:eastAsia="Times New Roman" w:hAnsi="Times New Roman"/>
          <w:b/>
          <w:bCs/>
          <w:color w:val="000000"/>
          <w:kern w:val="36"/>
          <w:sz w:val="24"/>
          <w:szCs w:val="24"/>
          <w:lang w:eastAsia="en-IN"/>
        </w:rPr>
        <w:t>Recommended Readings:</w:t>
      </w:r>
    </w:p>
    <w:p w:rsidR="007D21AA" w:rsidRDefault="008124C4" w:rsidP="007D21AA">
      <w:pPr>
        <w:spacing w:before="100" w:beforeAutospacing="1" w:after="100" w:afterAutospacing="1" w:line="240" w:lineRule="auto"/>
        <w:rPr>
          <w:rFonts w:ascii="Times New Roman" w:eastAsia="Times New Roman" w:hAnsi="Times New Roman"/>
          <w:color w:val="000000"/>
          <w:sz w:val="24"/>
          <w:szCs w:val="24"/>
          <w:lang w:eastAsia="en-IN"/>
        </w:rPr>
      </w:pPr>
      <w:r w:rsidRPr="009F78AF">
        <w:rPr>
          <w:rFonts w:ascii="Times New Roman" w:eastAsia="Times New Roman" w:hAnsi="Times New Roman"/>
          <w:color w:val="000000"/>
          <w:sz w:val="24"/>
          <w:szCs w:val="24"/>
          <w:lang w:eastAsia="en-IN"/>
        </w:rPr>
        <w:t>1) Kuhse, H., and P. Singer, eds. </w:t>
      </w:r>
      <w:r w:rsidRPr="009F78AF">
        <w:rPr>
          <w:rFonts w:ascii="Times New Roman" w:eastAsia="Times New Roman" w:hAnsi="Times New Roman"/>
          <w:i/>
          <w:iCs/>
          <w:color w:val="000000"/>
          <w:sz w:val="24"/>
          <w:szCs w:val="24"/>
          <w:lang w:eastAsia="en-IN"/>
        </w:rPr>
        <w:t>The Cambridge Textbook of Bioethics. </w:t>
      </w:r>
      <w:r w:rsidRPr="009F78AF">
        <w:rPr>
          <w:rFonts w:ascii="Times New Roman" w:eastAsia="Times New Roman" w:hAnsi="Times New Roman"/>
          <w:color w:val="000000"/>
          <w:sz w:val="24"/>
          <w:szCs w:val="24"/>
          <w:lang w:eastAsia="en-IN"/>
        </w:rPr>
        <w:t>Cambridge: Cambridge University Press. 2008.</w:t>
      </w:r>
      <w:r w:rsidRPr="009F78AF">
        <w:rPr>
          <w:rFonts w:ascii="Times New Roman" w:eastAsia="Times New Roman" w:hAnsi="Times New Roman"/>
          <w:color w:val="000000"/>
          <w:sz w:val="24"/>
          <w:szCs w:val="24"/>
          <w:lang w:eastAsia="en-IN"/>
        </w:rPr>
        <w:br/>
        <w:t>2) Steinbock, Bonnie, ed. </w:t>
      </w:r>
      <w:r w:rsidRPr="009F78AF">
        <w:rPr>
          <w:rFonts w:ascii="Times New Roman" w:eastAsia="Times New Roman" w:hAnsi="Times New Roman"/>
          <w:i/>
          <w:iCs/>
          <w:color w:val="000000"/>
          <w:sz w:val="24"/>
          <w:szCs w:val="24"/>
          <w:lang w:eastAsia="en-IN"/>
        </w:rPr>
        <w:t>The Oxford handbook of Bioethics. </w:t>
      </w:r>
      <w:r w:rsidRPr="009F78AF">
        <w:rPr>
          <w:rFonts w:ascii="Times New Roman" w:eastAsia="Times New Roman" w:hAnsi="Times New Roman"/>
          <w:color w:val="000000"/>
          <w:sz w:val="24"/>
          <w:szCs w:val="24"/>
          <w:lang w:eastAsia="en-IN"/>
        </w:rPr>
        <w:t> New York: Oxford University Press. 2007.</w:t>
      </w:r>
    </w:p>
    <w:p w:rsidR="00131E81" w:rsidRPr="007D21AA" w:rsidRDefault="00131E81" w:rsidP="007D21AA">
      <w:pPr>
        <w:spacing w:before="100" w:beforeAutospacing="1" w:after="100" w:afterAutospacing="1" w:line="240" w:lineRule="auto"/>
        <w:rPr>
          <w:rFonts w:ascii="Times New Roman" w:eastAsia="Times New Roman" w:hAnsi="Times New Roman"/>
          <w:color w:val="000000"/>
          <w:sz w:val="24"/>
          <w:szCs w:val="24"/>
          <w:lang w:eastAsia="en-IN"/>
        </w:rPr>
      </w:pPr>
      <w:r w:rsidRPr="00515D54">
        <w:rPr>
          <w:rFonts w:ascii="Times New Roman" w:hAnsi="Times New Roman" w:cs="Times New Roman"/>
          <w:b/>
          <w:bCs/>
          <w:sz w:val="24"/>
          <w:szCs w:val="24"/>
        </w:rPr>
        <w:t>No. of classes required to</w:t>
      </w:r>
      <w:r w:rsidR="006B4C79">
        <w:rPr>
          <w:rFonts w:ascii="Times New Roman" w:hAnsi="Times New Roman" w:cs="Times New Roman"/>
          <w:b/>
          <w:bCs/>
          <w:sz w:val="24"/>
          <w:szCs w:val="24"/>
        </w:rPr>
        <w:t xml:space="preserve"> complete the unit (Approx.): 25</w:t>
      </w:r>
      <w:r w:rsidRPr="00515D54">
        <w:rPr>
          <w:rFonts w:ascii="Times New Roman" w:hAnsi="Times New Roman" w:cs="Times New Roman"/>
          <w:b/>
          <w:bCs/>
          <w:sz w:val="24"/>
          <w:szCs w:val="24"/>
        </w:rPr>
        <w:t xml:space="preserve"> classes</w:t>
      </w:r>
    </w:p>
    <w:p w:rsidR="00131E81" w:rsidRPr="00515D54" w:rsidRDefault="00131E81" w:rsidP="007473D9">
      <w:pPr>
        <w:spacing w:line="240" w:lineRule="auto"/>
        <w:rPr>
          <w:rFonts w:ascii="Times New Roman" w:eastAsia="Times New Roman" w:hAnsi="Times New Roman" w:cs="Times New Roman"/>
          <w:b/>
          <w:bCs/>
          <w:sz w:val="24"/>
          <w:szCs w:val="24"/>
          <w:u w:val="single"/>
        </w:rPr>
      </w:pPr>
    </w:p>
    <w:p w:rsidR="000C564E" w:rsidRPr="009F78AF" w:rsidRDefault="000C564E" w:rsidP="007473D9">
      <w:pPr>
        <w:spacing w:before="100" w:beforeAutospacing="1" w:after="100" w:afterAutospacing="1" w:line="240" w:lineRule="auto"/>
        <w:outlineLvl w:val="0"/>
        <w:rPr>
          <w:rFonts w:ascii="Times New Roman" w:eastAsia="Times New Roman" w:hAnsi="Times New Roman"/>
          <w:b/>
          <w:bCs/>
          <w:color w:val="000000"/>
          <w:kern w:val="36"/>
          <w:sz w:val="24"/>
          <w:szCs w:val="24"/>
          <w:lang w:eastAsia="en-IN"/>
        </w:rPr>
      </w:pPr>
      <w:r w:rsidRPr="009F78AF">
        <w:rPr>
          <w:rFonts w:ascii="Times New Roman" w:eastAsia="Times New Roman" w:hAnsi="Times New Roman"/>
          <w:b/>
          <w:bCs/>
          <w:color w:val="000000"/>
          <w:kern w:val="36"/>
          <w:sz w:val="24"/>
          <w:szCs w:val="24"/>
          <w:lang w:eastAsia="en-IN"/>
        </w:rPr>
        <w:t>UNIT 3- ETHICAL DILEMMAS</w:t>
      </w:r>
      <w:r w:rsidR="00B4364E">
        <w:rPr>
          <w:rFonts w:ascii="Times New Roman" w:eastAsia="Times New Roman" w:hAnsi="Times New Roman"/>
          <w:b/>
          <w:bCs/>
          <w:color w:val="000000"/>
          <w:kern w:val="36"/>
          <w:sz w:val="24"/>
          <w:szCs w:val="24"/>
          <w:lang w:eastAsia="en-IN"/>
        </w:rPr>
        <w:t xml:space="preserve"> ( 16 September-20 October)</w:t>
      </w:r>
    </w:p>
    <w:p w:rsidR="000C564E" w:rsidRPr="009F78AF" w:rsidRDefault="000C564E" w:rsidP="007473D9">
      <w:pPr>
        <w:spacing w:before="100" w:beforeAutospacing="1" w:after="100" w:afterAutospacing="1" w:line="240" w:lineRule="auto"/>
        <w:outlineLvl w:val="1"/>
        <w:rPr>
          <w:rFonts w:ascii="Times New Roman" w:eastAsia="Times New Roman" w:hAnsi="Times New Roman"/>
          <w:b/>
          <w:bCs/>
          <w:color w:val="000000"/>
          <w:sz w:val="24"/>
          <w:szCs w:val="24"/>
          <w:lang w:eastAsia="en-IN"/>
        </w:rPr>
      </w:pPr>
      <w:r w:rsidRPr="009F78AF">
        <w:rPr>
          <w:rFonts w:ascii="Times New Roman" w:eastAsia="Times New Roman" w:hAnsi="Times New Roman"/>
          <w:b/>
          <w:bCs/>
          <w:color w:val="000000"/>
          <w:sz w:val="24"/>
          <w:szCs w:val="24"/>
          <w:lang w:eastAsia="en-IN"/>
        </w:rPr>
        <w:t>1) Medical experimentation and research( humans and animals)</w:t>
      </w:r>
    </w:p>
    <w:p w:rsidR="000C564E" w:rsidRPr="009F78AF" w:rsidRDefault="000C564E" w:rsidP="007473D9">
      <w:pPr>
        <w:spacing w:before="100" w:beforeAutospacing="1" w:after="100" w:afterAutospacing="1" w:line="240" w:lineRule="auto"/>
        <w:rPr>
          <w:rFonts w:ascii="Times New Roman" w:eastAsia="Times New Roman" w:hAnsi="Times New Roman"/>
          <w:color w:val="000000"/>
          <w:sz w:val="24"/>
          <w:szCs w:val="24"/>
          <w:lang w:eastAsia="en-IN"/>
        </w:rPr>
      </w:pPr>
      <w:r w:rsidRPr="009F78AF">
        <w:rPr>
          <w:rFonts w:ascii="Times New Roman" w:eastAsia="Times New Roman" w:hAnsi="Times New Roman"/>
          <w:color w:val="000000"/>
          <w:sz w:val="24"/>
          <w:szCs w:val="24"/>
          <w:lang w:eastAsia="en-IN"/>
        </w:rPr>
        <w:t>Bernard. E. Rolling. "The Moral status of Animals and their use as Experimental Subjects." In  </w:t>
      </w:r>
      <w:r w:rsidRPr="009F78AF">
        <w:rPr>
          <w:rFonts w:ascii="Times New Roman" w:eastAsia="Times New Roman" w:hAnsi="Times New Roman"/>
          <w:i/>
          <w:iCs/>
          <w:color w:val="000000"/>
          <w:sz w:val="24"/>
          <w:szCs w:val="24"/>
          <w:lang w:eastAsia="en-IN"/>
        </w:rPr>
        <w:t>A Companion to Bioethics </w:t>
      </w:r>
      <w:r w:rsidRPr="009F78AF">
        <w:rPr>
          <w:rFonts w:ascii="Times New Roman" w:eastAsia="Times New Roman" w:hAnsi="Times New Roman"/>
          <w:color w:val="000000"/>
          <w:sz w:val="24"/>
          <w:szCs w:val="24"/>
          <w:lang w:eastAsia="en-IN"/>
        </w:rPr>
        <w:t>2nd Ed. Edited By Helga Kuhse and Peter Singer, 495-509 . UK: Wiley Blackwell, 2009.</w:t>
      </w:r>
    </w:p>
    <w:p w:rsidR="000C564E" w:rsidRPr="009F78AF" w:rsidRDefault="000C564E" w:rsidP="007473D9">
      <w:pPr>
        <w:spacing w:before="100" w:beforeAutospacing="1" w:after="100" w:afterAutospacing="1" w:line="240" w:lineRule="auto"/>
        <w:rPr>
          <w:rFonts w:ascii="Times New Roman" w:eastAsia="Times New Roman" w:hAnsi="Times New Roman"/>
          <w:color w:val="000000"/>
          <w:sz w:val="24"/>
          <w:szCs w:val="24"/>
          <w:lang w:eastAsia="en-IN"/>
        </w:rPr>
      </w:pPr>
      <w:r w:rsidRPr="009F78AF">
        <w:rPr>
          <w:rFonts w:ascii="Times New Roman" w:eastAsia="Times New Roman" w:hAnsi="Times New Roman"/>
          <w:color w:val="000000"/>
          <w:sz w:val="24"/>
          <w:szCs w:val="24"/>
          <w:lang w:eastAsia="en-IN"/>
        </w:rPr>
        <w:t>Florencia Luna and Ruth Macklin. "Research Involving Human Beings." In  </w:t>
      </w:r>
      <w:r w:rsidRPr="009F78AF">
        <w:rPr>
          <w:rFonts w:ascii="Times New Roman" w:eastAsia="Times New Roman" w:hAnsi="Times New Roman"/>
          <w:i/>
          <w:iCs/>
          <w:color w:val="000000"/>
          <w:sz w:val="24"/>
          <w:szCs w:val="24"/>
          <w:lang w:eastAsia="en-IN"/>
        </w:rPr>
        <w:t>A Companion to Bioethics </w:t>
      </w:r>
      <w:r w:rsidRPr="009F78AF">
        <w:rPr>
          <w:rFonts w:ascii="Times New Roman" w:eastAsia="Times New Roman" w:hAnsi="Times New Roman"/>
          <w:color w:val="000000"/>
          <w:sz w:val="24"/>
          <w:szCs w:val="24"/>
          <w:lang w:eastAsia="en-IN"/>
        </w:rPr>
        <w:t>2nd Ed. Edited By Helga Kuhse and Peter Singer, 457-468 . UK: Wiley Blackwell, 2009.</w:t>
      </w:r>
    </w:p>
    <w:p w:rsidR="000C564E" w:rsidRPr="009F78AF" w:rsidRDefault="000C564E" w:rsidP="007473D9">
      <w:pPr>
        <w:spacing w:before="100" w:beforeAutospacing="1" w:after="100" w:afterAutospacing="1" w:line="240" w:lineRule="auto"/>
        <w:outlineLvl w:val="1"/>
        <w:rPr>
          <w:rFonts w:ascii="Times New Roman" w:eastAsia="Times New Roman" w:hAnsi="Times New Roman"/>
          <w:b/>
          <w:bCs/>
          <w:color w:val="000000"/>
          <w:sz w:val="24"/>
          <w:szCs w:val="24"/>
          <w:lang w:eastAsia="en-IN"/>
        </w:rPr>
      </w:pPr>
      <w:r w:rsidRPr="009F78AF">
        <w:rPr>
          <w:rFonts w:ascii="Times New Roman" w:eastAsia="Times New Roman" w:hAnsi="Times New Roman"/>
          <w:b/>
          <w:bCs/>
          <w:color w:val="000000"/>
          <w:sz w:val="24"/>
          <w:szCs w:val="24"/>
          <w:lang w:eastAsia="en-IN"/>
        </w:rPr>
        <w:t>2) Ethical issues in organ donation after medical assisted death</w:t>
      </w:r>
    </w:p>
    <w:p w:rsidR="000C564E" w:rsidRPr="009F78AF" w:rsidRDefault="000C564E" w:rsidP="007473D9">
      <w:pPr>
        <w:spacing w:line="240" w:lineRule="auto"/>
        <w:rPr>
          <w:rFonts w:ascii="Times New Roman" w:eastAsia="Times New Roman" w:hAnsi="Times New Roman"/>
          <w:color w:val="000000"/>
          <w:sz w:val="24"/>
          <w:szCs w:val="24"/>
          <w:lang w:eastAsia="en-IN"/>
        </w:rPr>
      </w:pPr>
      <w:r w:rsidRPr="009F78AF">
        <w:rPr>
          <w:rFonts w:ascii="Times New Roman" w:eastAsia="Times New Roman" w:hAnsi="Times New Roman"/>
          <w:color w:val="000000"/>
          <w:sz w:val="24"/>
          <w:szCs w:val="24"/>
          <w:lang w:eastAsia="en-IN"/>
        </w:rPr>
        <w:t>Janet Radcliffe Richards. "A world of Transferable Parts"  In  </w:t>
      </w:r>
      <w:r w:rsidRPr="009F78AF">
        <w:rPr>
          <w:rFonts w:ascii="Times New Roman" w:eastAsia="Times New Roman" w:hAnsi="Times New Roman"/>
          <w:i/>
          <w:iCs/>
          <w:color w:val="000000"/>
          <w:sz w:val="24"/>
          <w:szCs w:val="24"/>
          <w:lang w:eastAsia="en-IN"/>
        </w:rPr>
        <w:t>A Companion to Bioethics </w:t>
      </w:r>
      <w:r w:rsidRPr="009F78AF">
        <w:rPr>
          <w:rFonts w:ascii="Times New Roman" w:eastAsia="Times New Roman" w:hAnsi="Times New Roman"/>
          <w:color w:val="000000"/>
          <w:sz w:val="24"/>
          <w:szCs w:val="24"/>
          <w:lang w:eastAsia="en-IN"/>
        </w:rPr>
        <w:t>2nd Ed. Edited By Helga Kuhse and Peter Singer, 375-389 . UK: Wiley Blackwell, 2009.</w:t>
      </w:r>
    </w:p>
    <w:p w:rsidR="000C564E" w:rsidRPr="009F78AF" w:rsidRDefault="000C564E" w:rsidP="007473D9">
      <w:pPr>
        <w:spacing w:before="100" w:beforeAutospacing="1" w:after="100" w:afterAutospacing="1" w:line="240" w:lineRule="auto"/>
        <w:outlineLvl w:val="1"/>
        <w:rPr>
          <w:rFonts w:ascii="Times New Roman" w:eastAsia="Times New Roman" w:hAnsi="Times New Roman"/>
          <w:b/>
          <w:bCs/>
          <w:color w:val="000000"/>
          <w:sz w:val="24"/>
          <w:szCs w:val="24"/>
          <w:lang w:eastAsia="en-IN"/>
        </w:rPr>
      </w:pPr>
      <w:r w:rsidRPr="009F78AF">
        <w:rPr>
          <w:rFonts w:ascii="Times New Roman" w:eastAsia="Times New Roman" w:hAnsi="Times New Roman"/>
          <w:b/>
          <w:bCs/>
          <w:color w:val="000000"/>
          <w:sz w:val="24"/>
          <w:szCs w:val="24"/>
          <w:lang w:eastAsia="en-IN"/>
        </w:rPr>
        <w:t>3) Cloning</w:t>
      </w:r>
    </w:p>
    <w:p w:rsidR="000C564E" w:rsidRPr="009F78AF" w:rsidRDefault="000C564E" w:rsidP="007473D9">
      <w:pPr>
        <w:spacing w:line="240" w:lineRule="auto"/>
        <w:rPr>
          <w:rFonts w:ascii="Times New Roman" w:eastAsia="Times New Roman" w:hAnsi="Times New Roman"/>
          <w:color w:val="000000"/>
          <w:sz w:val="24"/>
          <w:szCs w:val="24"/>
          <w:lang w:eastAsia="en-IN"/>
        </w:rPr>
      </w:pPr>
      <w:r w:rsidRPr="009F78AF">
        <w:rPr>
          <w:rFonts w:ascii="Times New Roman" w:eastAsia="Times New Roman" w:hAnsi="Times New Roman"/>
          <w:color w:val="000000"/>
          <w:sz w:val="24"/>
          <w:szCs w:val="24"/>
          <w:lang w:eastAsia="en-IN"/>
        </w:rPr>
        <w:t>Tooley, Michael. "The Moral Status of the Coning of Humans." In </w:t>
      </w:r>
      <w:r w:rsidRPr="009F78AF">
        <w:rPr>
          <w:rFonts w:ascii="Times New Roman" w:eastAsia="Times New Roman" w:hAnsi="Times New Roman"/>
          <w:i/>
          <w:iCs/>
          <w:color w:val="000000"/>
          <w:sz w:val="24"/>
          <w:szCs w:val="24"/>
          <w:lang w:eastAsia="en-IN"/>
        </w:rPr>
        <w:t>Bioethics: An Anthology</w:t>
      </w:r>
      <w:r w:rsidRPr="009F78AF">
        <w:rPr>
          <w:rFonts w:ascii="Times New Roman" w:eastAsia="Times New Roman" w:hAnsi="Times New Roman"/>
          <w:color w:val="000000"/>
          <w:sz w:val="24"/>
          <w:szCs w:val="24"/>
          <w:lang w:eastAsia="en-IN"/>
        </w:rPr>
        <w:t> 3rd ed. Edited by Helga Kuhse, Udo Schuklenk and Peter Singer, 156-171. UK: Wiley Blackwell, 2015.</w:t>
      </w:r>
    </w:p>
    <w:p w:rsidR="000C564E" w:rsidRPr="009F78AF" w:rsidRDefault="000C564E" w:rsidP="007473D9">
      <w:pPr>
        <w:spacing w:line="240" w:lineRule="auto"/>
        <w:rPr>
          <w:rFonts w:ascii="Times New Roman" w:eastAsia="Times New Roman" w:hAnsi="Times New Roman"/>
          <w:color w:val="000000"/>
          <w:sz w:val="24"/>
          <w:szCs w:val="24"/>
          <w:lang w:eastAsia="en-IN"/>
        </w:rPr>
      </w:pPr>
      <w:r w:rsidRPr="009F78AF">
        <w:rPr>
          <w:rFonts w:ascii="Times New Roman" w:eastAsia="Times New Roman" w:hAnsi="Times New Roman"/>
          <w:color w:val="000000"/>
          <w:sz w:val="24"/>
          <w:szCs w:val="24"/>
          <w:lang w:eastAsia="en-IN"/>
        </w:rPr>
        <w:t>Pence, Gregory."Cloning." In </w:t>
      </w:r>
      <w:r w:rsidRPr="009F78AF">
        <w:rPr>
          <w:rFonts w:ascii="Times New Roman" w:eastAsia="Times New Roman" w:hAnsi="Times New Roman"/>
          <w:i/>
          <w:iCs/>
          <w:color w:val="000000"/>
          <w:sz w:val="24"/>
          <w:szCs w:val="24"/>
          <w:lang w:eastAsia="en-IN"/>
        </w:rPr>
        <w:t>A Companion to Bioethics </w:t>
      </w:r>
      <w:r w:rsidRPr="009F78AF">
        <w:rPr>
          <w:rFonts w:ascii="Times New Roman" w:eastAsia="Times New Roman" w:hAnsi="Times New Roman"/>
          <w:color w:val="000000"/>
          <w:sz w:val="24"/>
          <w:szCs w:val="24"/>
          <w:lang w:eastAsia="en-IN"/>
        </w:rPr>
        <w:t>2nd Ed. Edited By Helga Kuhse and Peter Singer, 193-203 . UK: Wiley Blackwell, 2009.</w:t>
      </w:r>
    </w:p>
    <w:p w:rsidR="000C564E" w:rsidRPr="009F78AF" w:rsidRDefault="000C564E" w:rsidP="007473D9">
      <w:pPr>
        <w:spacing w:before="100" w:beforeAutospacing="1" w:after="100" w:afterAutospacing="1" w:line="240" w:lineRule="auto"/>
        <w:outlineLvl w:val="1"/>
        <w:rPr>
          <w:rFonts w:ascii="Times New Roman" w:eastAsia="Times New Roman" w:hAnsi="Times New Roman"/>
          <w:b/>
          <w:bCs/>
          <w:color w:val="000000"/>
          <w:sz w:val="24"/>
          <w:szCs w:val="24"/>
          <w:lang w:eastAsia="en-IN"/>
        </w:rPr>
      </w:pPr>
      <w:r w:rsidRPr="009F78AF">
        <w:rPr>
          <w:rFonts w:ascii="Times New Roman" w:eastAsia="Times New Roman" w:hAnsi="Times New Roman"/>
          <w:b/>
          <w:bCs/>
          <w:color w:val="000000"/>
          <w:sz w:val="24"/>
          <w:szCs w:val="24"/>
          <w:lang w:eastAsia="en-IN"/>
        </w:rPr>
        <w:t>4) Eugenics</w:t>
      </w:r>
    </w:p>
    <w:p w:rsidR="000C564E" w:rsidRPr="009F78AF" w:rsidRDefault="000C564E" w:rsidP="007473D9">
      <w:pPr>
        <w:spacing w:line="240" w:lineRule="auto"/>
        <w:rPr>
          <w:rFonts w:ascii="Times New Roman" w:eastAsia="Times New Roman" w:hAnsi="Times New Roman"/>
          <w:color w:val="000000"/>
          <w:sz w:val="24"/>
          <w:szCs w:val="24"/>
          <w:lang w:eastAsia="en-IN"/>
        </w:rPr>
      </w:pPr>
      <w:r w:rsidRPr="009F78AF">
        <w:rPr>
          <w:rFonts w:ascii="Times New Roman" w:eastAsia="Times New Roman" w:hAnsi="Times New Roman"/>
          <w:color w:val="000000"/>
          <w:sz w:val="24"/>
          <w:szCs w:val="24"/>
          <w:lang w:eastAsia="en-IN"/>
        </w:rPr>
        <w:t>Darr, Judith. "The Reproductive Revolution. In </w:t>
      </w:r>
      <w:r w:rsidRPr="009F78AF">
        <w:rPr>
          <w:rFonts w:ascii="Times New Roman" w:eastAsia="Times New Roman" w:hAnsi="Times New Roman"/>
          <w:i/>
          <w:iCs/>
          <w:color w:val="000000"/>
          <w:sz w:val="24"/>
          <w:szCs w:val="24"/>
          <w:lang w:eastAsia="en-IN"/>
        </w:rPr>
        <w:t>The New Eugenics: Selective Breeding in an Era of Reproductive Technologies</w:t>
      </w:r>
      <w:r w:rsidRPr="009F78AF">
        <w:rPr>
          <w:rFonts w:ascii="Times New Roman" w:eastAsia="Times New Roman" w:hAnsi="Times New Roman"/>
          <w:color w:val="000000"/>
          <w:sz w:val="24"/>
          <w:szCs w:val="24"/>
          <w:lang w:eastAsia="en-IN"/>
        </w:rPr>
        <w:t>. 1-27. USA: Yale University Press, 2017.</w:t>
      </w:r>
    </w:p>
    <w:p w:rsidR="000C564E" w:rsidRPr="009F78AF" w:rsidRDefault="000C564E" w:rsidP="007473D9">
      <w:pPr>
        <w:spacing w:line="240" w:lineRule="auto"/>
        <w:rPr>
          <w:rFonts w:ascii="Times New Roman" w:eastAsia="Times New Roman" w:hAnsi="Times New Roman"/>
          <w:color w:val="000000"/>
          <w:sz w:val="24"/>
          <w:szCs w:val="24"/>
          <w:lang w:eastAsia="en-IN"/>
        </w:rPr>
      </w:pPr>
    </w:p>
    <w:p w:rsidR="000C564E" w:rsidRPr="009F78AF" w:rsidRDefault="000C564E" w:rsidP="007473D9">
      <w:pPr>
        <w:spacing w:before="100" w:beforeAutospacing="1" w:after="100" w:afterAutospacing="1" w:line="240" w:lineRule="auto"/>
        <w:outlineLvl w:val="0"/>
        <w:rPr>
          <w:rFonts w:ascii="Times New Roman" w:eastAsia="Times New Roman" w:hAnsi="Times New Roman"/>
          <w:b/>
          <w:bCs/>
          <w:color w:val="000000"/>
          <w:kern w:val="36"/>
          <w:sz w:val="24"/>
          <w:szCs w:val="24"/>
          <w:lang w:eastAsia="en-IN"/>
        </w:rPr>
      </w:pPr>
      <w:r w:rsidRPr="009F78AF">
        <w:rPr>
          <w:rFonts w:ascii="Times New Roman" w:eastAsia="Times New Roman" w:hAnsi="Times New Roman"/>
          <w:b/>
          <w:bCs/>
          <w:color w:val="000000"/>
          <w:kern w:val="36"/>
          <w:sz w:val="24"/>
          <w:szCs w:val="24"/>
          <w:lang w:eastAsia="en-IN"/>
        </w:rPr>
        <w:t>Recommended readings:</w:t>
      </w:r>
    </w:p>
    <w:p w:rsidR="000C564E" w:rsidRPr="009F78AF" w:rsidRDefault="000C564E" w:rsidP="007473D9">
      <w:pPr>
        <w:spacing w:line="240" w:lineRule="auto"/>
        <w:rPr>
          <w:rFonts w:ascii="Times New Roman" w:eastAsia="Times New Roman" w:hAnsi="Times New Roman"/>
          <w:color w:val="000000"/>
          <w:sz w:val="24"/>
          <w:szCs w:val="24"/>
          <w:lang w:eastAsia="en-IN"/>
        </w:rPr>
      </w:pPr>
      <w:r w:rsidRPr="009F78AF">
        <w:rPr>
          <w:rFonts w:ascii="Times New Roman" w:eastAsia="Times New Roman" w:hAnsi="Times New Roman"/>
          <w:color w:val="000000"/>
          <w:sz w:val="24"/>
          <w:szCs w:val="24"/>
          <w:lang w:eastAsia="en-IN"/>
        </w:rPr>
        <w:t>1) John D. Arras, Elizabeth Fenton, and Rebecca Kukla, eds. </w:t>
      </w:r>
      <w:r w:rsidRPr="009F78AF">
        <w:rPr>
          <w:rFonts w:ascii="Times New Roman" w:eastAsia="Times New Roman" w:hAnsi="Times New Roman"/>
          <w:i/>
          <w:iCs/>
          <w:color w:val="000000"/>
          <w:sz w:val="24"/>
          <w:szCs w:val="24"/>
          <w:lang w:eastAsia="en-IN"/>
        </w:rPr>
        <w:t>The Routledge Companion to Bioethics</w:t>
      </w:r>
      <w:r w:rsidRPr="009F78AF">
        <w:rPr>
          <w:rFonts w:ascii="Times New Roman" w:eastAsia="Times New Roman" w:hAnsi="Times New Roman"/>
          <w:color w:val="000000"/>
          <w:sz w:val="24"/>
          <w:szCs w:val="24"/>
          <w:lang w:eastAsia="en-IN"/>
        </w:rPr>
        <w:t>. New York and Oxon: Routeledge, 2015.</w:t>
      </w:r>
    </w:p>
    <w:p w:rsidR="000C564E" w:rsidRPr="009F78AF" w:rsidRDefault="000C564E" w:rsidP="007473D9">
      <w:pPr>
        <w:spacing w:line="240" w:lineRule="auto"/>
        <w:rPr>
          <w:rFonts w:ascii="Times New Roman" w:eastAsia="Times New Roman" w:hAnsi="Times New Roman"/>
          <w:color w:val="000000"/>
          <w:sz w:val="24"/>
          <w:szCs w:val="24"/>
          <w:lang w:eastAsia="en-IN"/>
        </w:rPr>
      </w:pPr>
      <w:r w:rsidRPr="009F78AF">
        <w:rPr>
          <w:rFonts w:ascii="Times New Roman" w:eastAsia="Times New Roman" w:hAnsi="Times New Roman"/>
          <w:color w:val="000000"/>
          <w:sz w:val="24"/>
          <w:szCs w:val="24"/>
          <w:lang w:eastAsia="en-IN"/>
        </w:rPr>
        <w:t>2) Udo Schuklenk, Helga Kuhse and Peter Singer, eds. </w:t>
      </w:r>
      <w:r w:rsidRPr="009F78AF">
        <w:rPr>
          <w:rFonts w:ascii="Times New Roman" w:eastAsia="Times New Roman" w:hAnsi="Times New Roman"/>
          <w:i/>
          <w:iCs/>
          <w:color w:val="000000"/>
          <w:sz w:val="24"/>
          <w:szCs w:val="24"/>
          <w:lang w:eastAsia="en-IN"/>
        </w:rPr>
        <w:t>Bioethics: An Anthology</w:t>
      </w:r>
      <w:r w:rsidRPr="009F78AF">
        <w:rPr>
          <w:rFonts w:ascii="Times New Roman" w:eastAsia="Times New Roman" w:hAnsi="Times New Roman"/>
          <w:color w:val="000000"/>
          <w:sz w:val="24"/>
          <w:szCs w:val="24"/>
          <w:lang w:eastAsia="en-IN"/>
        </w:rPr>
        <w:t>, 3rd edition. UK: Wiley Blackwell, 2016.</w:t>
      </w:r>
    </w:p>
    <w:p w:rsidR="00131E81" w:rsidRPr="00515D54" w:rsidRDefault="00131E81" w:rsidP="007473D9">
      <w:pPr>
        <w:spacing w:line="240" w:lineRule="auto"/>
        <w:rPr>
          <w:rFonts w:ascii="Times New Roman" w:hAnsi="Times New Roman" w:cs="Times New Roman"/>
          <w:b/>
          <w:bCs/>
          <w:sz w:val="24"/>
          <w:szCs w:val="24"/>
        </w:rPr>
      </w:pPr>
      <w:r w:rsidRPr="00515D54">
        <w:rPr>
          <w:rFonts w:ascii="Times New Roman" w:hAnsi="Times New Roman" w:cs="Times New Roman"/>
          <w:b/>
          <w:bCs/>
          <w:sz w:val="24"/>
          <w:szCs w:val="24"/>
        </w:rPr>
        <w:t>No. of classes required to</w:t>
      </w:r>
      <w:r w:rsidR="00B4364E">
        <w:rPr>
          <w:rFonts w:ascii="Times New Roman" w:hAnsi="Times New Roman" w:cs="Times New Roman"/>
          <w:b/>
          <w:bCs/>
          <w:sz w:val="24"/>
          <w:szCs w:val="24"/>
        </w:rPr>
        <w:t xml:space="preserve"> complete the unit (Approx.): 22</w:t>
      </w:r>
      <w:r w:rsidRPr="00515D54">
        <w:rPr>
          <w:rFonts w:ascii="Times New Roman" w:hAnsi="Times New Roman" w:cs="Times New Roman"/>
          <w:b/>
          <w:bCs/>
          <w:sz w:val="24"/>
          <w:szCs w:val="24"/>
        </w:rPr>
        <w:t xml:space="preserve"> classes</w:t>
      </w:r>
    </w:p>
    <w:p w:rsidR="00131E81" w:rsidRDefault="00131E81" w:rsidP="007473D9">
      <w:pPr>
        <w:spacing w:line="240" w:lineRule="auto"/>
        <w:rPr>
          <w:rFonts w:ascii="Times New Roman" w:eastAsia="Times New Roman" w:hAnsi="Times New Roman" w:cs="Times New Roman"/>
          <w:sz w:val="24"/>
          <w:szCs w:val="24"/>
        </w:rPr>
      </w:pPr>
    </w:p>
    <w:p w:rsidR="00B4364E" w:rsidRPr="009F78AF" w:rsidRDefault="00B4364E" w:rsidP="007473D9">
      <w:pPr>
        <w:spacing w:before="100" w:beforeAutospacing="1" w:after="100" w:afterAutospacing="1" w:line="240" w:lineRule="auto"/>
        <w:outlineLvl w:val="0"/>
        <w:rPr>
          <w:rFonts w:ascii="Times New Roman" w:eastAsia="Times New Roman" w:hAnsi="Times New Roman"/>
          <w:b/>
          <w:bCs/>
          <w:color w:val="000000"/>
          <w:kern w:val="36"/>
          <w:sz w:val="24"/>
          <w:szCs w:val="24"/>
          <w:lang w:eastAsia="en-IN"/>
        </w:rPr>
      </w:pPr>
      <w:r w:rsidRPr="009F78AF">
        <w:rPr>
          <w:rFonts w:ascii="Times New Roman" w:eastAsia="Times New Roman" w:hAnsi="Times New Roman"/>
          <w:b/>
          <w:bCs/>
          <w:color w:val="000000"/>
          <w:kern w:val="36"/>
          <w:sz w:val="24"/>
          <w:szCs w:val="24"/>
          <w:lang w:eastAsia="en-IN"/>
        </w:rPr>
        <w:t>UNIT 4- HEALTH AND SOCIAL RESPONSIBILITY</w:t>
      </w:r>
      <w:r w:rsidR="00B551EB">
        <w:rPr>
          <w:rFonts w:ascii="Times New Roman" w:eastAsia="Times New Roman" w:hAnsi="Times New Roman"/>
          <w:b/>
          <w:bCs/>
          <w:color w:val="000000"/>
          <w:kern w:val="36"/>
          <w:sz w:val="24"/>
          <w:szCs w:val="24"/>
          <w:lang w:eastAsia="en-IN"/>
        </w:rPr>
        <w:t xml:space="preserve"> (21 October- 10</w:t>
      </w:r>
      <w:r>
        <w:rPr>
          <w:rFonts w:ascii="Times New Roman" w:eastAsia="Times New Roman" w:hAnsi="Times New Roman"/>
          <w:b/>
          <w:bCs/>
          <w:color w:val="000000"/>
          <w:kern w:val="36"/>
          <w:sz w:val="24"/>
          <w:szCs w:val="24"/>
          <w:lang w:eastAsia="en-IN"/>
        </w:rPr>
        <w:t xml:space="preserve"> November)</w:t>
      </w:r>
    </w:p>
    <w:p w:rsidR="00B4364E" w:rsidRPr="009F78AF" w:rsidRDefault="00B4364E" w:rsidP="007473D9">
      <w:pPr>
        <w:spacing w:before="100" w:beforeAutospacing="1" w:after="100" w:afterAutospacing="1" w:line="240" w:lineRule="auto"/>
        <w:outlineLvl w:val="1"/>
        <w:rPr>
          <w:rFonts w:ascii="Times New Roman" w:eastAsia="Times New Roman" w:hAnsi="Times New Roman"/>
          <w:b/>
          <w:bCs/>
          <w:color w:val="000000"/>
          <w:sz w:val="24"/>
          <w:szCs w:val="24"/>
          <w:lang w:eastAsia="en-IN"/>
        </w:rPr>
      </w:pPr>
      <w:r w:rsidRPr="009F78AF">
        <w:rPr>
          <w:rFonts w:ascii="Times New Roman" w:eastAsia="Times New Roman" w:hAnsi="Times New Roman"/>
          <w:b/>
          <w:bCs/>
          <w:color w:val="000000"/>
          <w:sz w:val="24"/>
          <w:szCs w:val="24"/>
          <w:lang w:eastAsia="en-IN"/>
        </w:rPr>
        <w:t>1. Concept of mental well being</w:t>
      </w:r>
    </w:p>
    <w:p w:rsidR="00B4364E" w:rsidRPr="009F78AF" w:rsidRDefault="00B4364E" w:rsidP="007473D9">
      <w:pPr>
        <w:spacing w:line="240" w:lineRule="auto"/>
        <w:rPr>
          <w:rFonts w:ascii="Times New Roman" w:eastAsia="Times New Roman" w:hAnsi="Times New Roman"/>
          <w:color w:val="000000"/>
          <w:sz w:val="24"/>
          <w:szCs w:val="24"/>
          <w:lang w:eastAsia="en-IN"/>
        </w:rPr>
      </w:pPr>
      <w:r w:rsidRPr="009F78AF">
        <w:rPr>
          <w:rFonts w:ascii="Times New Roman" w:eastAsia="Times New Roman" w:hAnsi="Times New Roman"/>
          <w:color w:val="000000"/>
          <w:sz w:val="24"/>
          <w:szCs w:val="24"/>
          <w:lang w:eastAsia="en-IN"/>
        </w:rPr>
        <w:t>Kennett, Jeannett . "Mental Disorder, Moral Agency and the Self." In </w:t>
      </w:r>
      <w:r w:rsidRPr="009F78AF">
        <w:rPr>
          <w:rFonts w:ascii="Times New Roman" w:eastAsia="Times New Roman" w:hAnsi="Times New Roman"/>
          <w:i/>
          <w:iCs/>
          <w:color w:val="000000"/>
          <w:sz w:val="24"/>
          <w:szCs w:val="24"/>
          <w:lang w:eastAsia="en-IN"/>
        </w:rPr>
        <w:t>The Oxford Handbook of Bioethics</w:t>
      </w:r>
      <w:r w:rsidRPr="009F78AF">
        <w:rPr>
          <w:rFonts w:ascii="Times New Roman" w:eastAsia="Times New Roman" w:hAnsi="Times New Roman"/>
          <w:color w:val="000000"/>
          <w:sz w:val="24"/>
          <w:szCs w:val="24"/>
          <w:lang w:eastAsia="en-IN"/>
        </w:rPr>
        <w:t>. Edited by Bonnie Steinbock, 90-113. New York: Oxford University Press. 2007.</w:t>
      </w:r>
    </w:p>
    <w:p w:rsidR="00B4364E" w:rsidRPr="009F78AF" w:rsidRDefault="00B4364E" w:rsidP="007473D9">
      <w:pPr>
        <w:spacing w:before="100" w:beforeAutospacing="1" w:after="100" w:afterAutospacing="1" w:line="240" w:lineRule="auto"/>
        <w:outlineLvl w:val="1"/>
        <w:rPr>
          <w:rFonts w:ascii="Times New Roman" w:eastAsia="Times New Roman" w:hAnsi="Times New Roman"/>
          <w:b/>
          <w:bCs/>
          <w:color w:val="000000"/>
          <w:sz w:val="24"/>
          <w:szCs w:val="24"/>
          <w:lang w:eastAsia="en-IN"/>
        </w:rPr>
      </w:pPr>
      <w:r w:rsidRPr="009F78AF">
        <w:rPr>
          <w:rFonts w:ascii="Times New Roman" w:eastAsia="Times New Roman" w:hAnsi="Times New Roman"/>
          <w:b/>
          <w:bCs/>
          <w:color w:val="000000"/>
          <w:sz w:val="24"/>
          <w:szCs w:val="24"/>
          <w:lang w:eastAsia="en-IN"/>
        </w:rPr>
        <w:t>2. Assisted reproduction and social dilemmas</w:t>
      </w:r>
    </w:p>
    <w:p w:rsidR="00B4364E" w:rsidRPr="009F78AF" w:rsidRDefault="00B4364E" w:rsidP="007473D9">
      <w:pPr>
        <w:spacing w:line="240" w:lineRule="auto"/>
        <w:rPr>
          <w:rFonts w:ascii="Times New Roman" w:eastAsia="Times New Roman" w:hAnsi="Times New Roman"/>
          <w:color w:val="000000"/>
          <w:sz w:val="24"/>
          <w:szCs w:val="24"/>
          <w:lang w:eastAsia="en-IN"/>
        </w:rPr>
      </w:pPr>
      <w:r w:rsidRPr="009F78AF">
        <w:rPr>
          <w:rFonts w:ascii="Times New Roman" w:eastAsia="Times New Roman" w:hAnsi="Times New Roman"/>
          <w:color w:val="000000"/>
          <w:sz w:val="24"/>
          <w:szCs w:val="24"/>
          <w:lang w:eastAsia="en-IN"/>
        </w:rPr>
        <w:t>Mykitiuk, Roxanne and Jeff Nisker. "Assisted Reproduction" In </w:t>
      </w:r>
      <w:r w:rsidRPr="009F78AF">
        <w:rPr>
          <w:rFonts w:ascii="Times New Roman" w:eastAsia="Times New Roman" w:hAnsi="Times New Roman"/>
          <w:i/>
          <w:iCs/>
          <w:color w:val="000000"/>
          <w:sz w:val="24"/>
          <w:szCs w:val="24"/>
          <w:lang w:eastAsia="en-IN"/>
        </w:rPr>
        <w:t>Cambridge Textbook of Bioethics, </w:t>
      </w:r>
      <w:r w:rsidRPr="009F78AF">
        <w:rPr>
          <w:rFonts w:ascii="Times New Roman" w:eastAsia="Times New Roman" w:hAnsi="Times New Roman"/>
          <w:color w:val="000000"/>
          <w:sz w:val="24"/>
          <w:szCs w:val="24"/>
          <w:lang w:eastAsia="en-IN"/>
        </w:rPr>
        <w:t>Edited By P.Singer and A. M. Viens, 112-120. Cambridge: Cambridge University Press, 2008.</w:t>
      </w:r>
    </w:p>
    <w:p w:rsidR="00B4364E" w:rsidRPr="009F78AF" w:rsidRDefault="00B4364E" w:rsidP="007473D9">
      <w:pPr>
        <w:spacing w:before="100" w:beforeAutospacing="1" w:after="100" w:afterAutospacing="1" w:line="240" w:lineRule="auto"/>
        <w:outlineLvl w:val="1"/>
        <w:rPr>
          <w:rFonts w:ascii="Times New Roman" w:eastAsia="Times New Roman" w:hAnsi="Times New Roman"/>
          <w:b/>
          <w:bCs/>
          <w:color w:val="000000"/>
          <w:sz w:val="24"/>
          <w:szCs w:val="24"/>
          <w:lang w:eastAsia="en-IN"/>
        </w:rPr>
      </w:pPr>
      <w:r w:rsidRPr="009F78AF">
        <w:rPr>
          <w:rFonts w:ascii="Times New Roman" w:eastAsia="Times New Roman" w:hAnsi="Times New Roman"/>
          <w:b/>
          <w:bCs/>
          <w:color w:val="000000"/>
          <w:sz w:val="24"/>
          <w:szCs w:val="24"/>
          <w:lang w:eastAsia="en-IN"/>
        </w:rPr>
        <w:t>3. Healthcare for the underprivileged and the elderly</w:t>
      </w:r>
    </w:p>
    <w:p w:rsidR="00B4364E" w:rsidRPr="009F78AF" w:rsidRDefault="00B4364E" w:rsidP="007473D9">
      <w:pPr>
        <w:spacing w:line="240" w:lineRule="auto"/>
        <w:rPr>
          <w:rFonts w:ascii="Times New Roman" w:eastAsia="Times New Roman" w:hAnsi="Times New Roman"/>
          <w:color w:val="000000"/>
          <w:sz w:val="24"/>
          <w:szCs w:val="24"/>
          <w:lang w:eastAsia="en-IN"/>
        </w:rPr>
      </w:pPr>
      <w:r w:rsidRPr="009F78AF">
        <w:rPr>
          <w:rFonts w:ascii="Times New Roman" w:eastAsia="Times New Roman" w:hAnsi="Times New Roman"/>
          <w:color w:val="000000"/>
          <w:sz w:val="24"/>
          <w:szCs w:val="24"/>
          <w:lang w:eastAsia="en-IN"/>
        </w:rPr>
        <w:t>Dennis Mckerlie. "Justics and the Elderly." In </w:t>
      </w:r>
      <w:r w:rsidRPr="009F78AF">
        <w:rPr>
          <w:rFonts w:ascii="Times New Roman" w:eastAsia="Times New Roman" w:hAnsi="Times New Roman"/>
          <w:i/>
          <w:iCs/>
          <w:color w:val="000000"/>
          <w:sz w:val="24"/>
          <w:szCs w:val="24"/>
          <w:lang w:eastAsia="en-IN"/>
        </w:rPr>
        <w:t>The Oxford Handbook of Bioethics</w:t>
      </w:r>
      <w:r w:rsidRPr="009F78AF">
        <w:rPr>
          <w:rFonts w:ascii="Times New Roman" w:eastAsia="Times New Roman" w:hAnsi="Times New Roman"/>
          <w:color w:val="000000"/>
          <w:sz w:val="24"/>
          <w:szCs w:val="24"/>
          <w:lang w:eastAsia="en-IN"/>
        </w:rPr>
        <w:t>. Edited by Bonnie Steinbock, 190-208. New York: Oxford University Press. 2007.</w:t>
      </w:r>
    </w:p>
    <w:p w:rsidR="00B4364E" w:rsidRPr="009F78AF" w:rsidRDefault="00B4364E" w:rsidP="007473D9">
      <w:pPr>
        <w:spacing w:before="100" w:beforeAutospacing="1" w:after="100" w:afterAutospacing="1" w:line="240" w:lineRule="auto"/>
        <w:outlineLvl w:val="0"/>
        <w:rPr>
          <w:rFonts w:ascii="Times New Roman" w:eastAsia="Times New Roman" w:hAnsi="Times New Roman"/>
          <w:b/>
          <w:bCs/>
          <w:color w:val="000000"/>
          <w:kern w:val="36"/>
          <w:sz w:val="24"/>
          <w:szCs w:val="24"/>
          <w:lang w:eastAsia="en-IN"/>
        </w:rPr>
      </w:pPr>
      <w:r w:rsidRPr="009F78AF">
        <w:rPr>
          <w:rFonts w:ascii="Times New Roman" w:eastAsia="Times New Roman" w:hAnsi="Times New Roman"/>
          <w:b/>
          <w:bCs/>
          <w:color w:val="000000"/>
          <w:kern w:val="36"/>
          <w:sz w:val="24"/>
          <w:szCs w:val="24"/>
          <w:lang w:eastAsia="en-IN"/>
        </w:rPr>
        <w:t>Recommended readings:</w:t>
      </w:r>
    </w:p>
    <w:p w:rsidR="00B4364E" w:rsidRPr="009F78AF" w:rsidRDefault="00B4364E" w:rsidP="007473D9">
      <w:pPr>
        <w:spacing w:line="240" w:lineRule="auto"/>
        <w:rPr>
          <w:rFonts w:ascii="Times New Roman" w:eastAsia="Times New Roman" w:hAnsi="Times New Roman"/>
          <w:color w:val="000000"/>
          <w:sz w:val="24"/>
          <w:szCs w:val="24"/>
          <w:lang w:eastAsia="en-IN"/>
        </w:rPr>
      </w:pPr>
      <w:r w:rsidRPr="009F78AF">
        <w:rPr>
          <w:rFonts w:ascii="Times New Roman" w:eastAsia="Times New Roman" w:hAnsi="Times New Roman"/>
          <w:color w:val="000000"/>
          <w:sz w:val="24"/>
          <w:szCs w:val="24"/>
          <w:lang w:eastAsia="en-IN"/>
        </w:rPr>
        <w:t>1) Steinbock, Bonnie, ed. </w:t>
      </w:r>
      <w:r w:rsidRPr="009F78AF">
        <w:rPr>
          <w:rFonts w:ascii="Times New Roman" w:eastAsia="Times New Roman" w:hAnsi="Times New Roman"/>
          <w:i/>
          <w:iCs/>
          <w:color w:val="000000"/>
          <w:sz w:val="24"/>
          <w:szCs w:val="24"/>
          <w:lang w:eastAsia="en-IN"/>
        </w:rPr>
        <w:t>The Oxford handbook of Bioethics</w:t>
      </w:r>
      <w:r w:rsidRPr="009F78AF">
        <w:rPr>
          <w:rFonts w:ascii="Times New Roman" w:eastAsia="Times New Roman" w:hAnsi="Times New Roman"/>
          <w:color w:val="000000"/>
          <w:sz w:val="24"/>
          <w:szCs w:val="24"/>
          <w:lang w:eastAsia="en-IN"/>
        </w:rPr>
        <w:t>.  New York: Oxford University Press. 2007.</w:t>
      </w:r>
    </w:p>
    <w:p w:rsidR="00B4364E" w:rsidRPr="009F78AF" w:rsidRDefault="00B4364E" w:rsidP="007473D9">
      <w:pPr>
        <w:spacing w:line="240" w:lineRule="auto"/>
        <w:rPr>
          <w:rFonts w:ascii="Times New Roman" w:eastAsia="Times New Roman" w:hAnsi="Times New Roman"/>
          <w:color w:val="000000"/>
          <w:sz w:val="24"/>
          <w:szCs w:val="24"/>
          <w:lang w:eastAsia="en-IN"/>
        </w:rPr>
      </w:pPr>
      <w:r w:rsidRPr="009F78AF">
        <w:rPr>
          <w:rFonts w:ascii="Times New Roman" w:eastAsia="Times New Roman" w:hAnsi="Times New Roman"/>
          <w:color w:val="000000"/>
          <w:sz w:val="24"/>
          <w:szCs w:val="24"/>
          <w:lang w:eastAsia="en-IN"/>
        </w:rPr>
        <w:t>2) Kuhse, H., and P. Singer, eds. </w:t>
      </w:r>
      <w:r w:rsidRPr="009F78AF">
        <w:rPr>
          <w:rFonts w:ascii="Times New Roman" w:eastAsia="Times New Roman" w:hAnsi="Times New Roman"/>
          <w:i/>
          <w:iCs/>
          <w:color w:val="000000"/>
          <w:sz w:val="24"/>
          <w:szCs w:val="24"/>
          <w:lang w:eastAsia="en-IN"/>
        </w:rPr>
        <w:t>A Companion to Bioethics</w:t>
      </w:r>
      <w:r w:rsidRPr="009F78AF">
        <w:rPr>
          <w:rFonts w:ascii="Times New Roman" w:eastAsia="Times New Roman" w:hAnsi="Times New Roman"/>
          <w:color w:val="000000"/>
          <w:sz w:val="24"/>
          <w:szCs w:val="24"/>
          <w:lang w:eastAsia="en-IN"/>
        </w:rPr>
        <w:t>, 2nd ed. U.K.: Blackwell Publishing Ltd., 2009</w:t>
      </w:r>
    </w:p>
    <w:p w:rsidR="00B4364E" w:rsidRPr="009F78AF" w:rsidRDefault="00B4364E" w:rsidP="007473D9">
      <w:pPr>
        <w:spacing w:line="240" w:lineRule="auto"/>
        <w:rPr>
          <w:rFonts w:ascii="Times New Roman" w:eastAsia="Times New Roman" w:hAnsi="Times New Roman"/>
          <w:color w:val="000000"/>
          <w:sz w:val="24"/>
          <w:szCs w:val="24"/>
          <w:lang w:eastAsia="en-IN"/>
        </w:rPr>
      </w:pPr>
    </w:p>
    <w:p w:rsidR="00B4364E" w:rsidRPr="009F78AF" w:rsidRDefault="00C53AEF" w:rsidP="007473D9">
      <w:pPr>
        <w:spacing w:line="240" w:lineRule="auto"/>
        <w:rPr>
          <w:rFonts w:ascii="Times New Roman" w:eastAsia="Times New Roman" w:hAnsi="Times New Roman"/>
          <w:sz w:val="24"/>
          <w:szCs w:val="24"/>
          <w:lang w:eastAsia="en-IN"/>
        </w:rPr>
      </w:pPr>
      <w:r w:rsidRPr="00C53AEF">
        <w:rPr>
          <w:rFonts w:ascii="Times New Roman" w:eastAsia="Times New Roman" w:hAnsi="Times New Roman"/>
          <w:sz w:val="24"/>
          <w:szCs w:val="24"/>
          <w:lang w:eastAsia="en-IN"/>
        </w:rPr>
        <w:pict>
          <v:rect id="_x0000_i1025" style="width:0;height:1.5pt" o:hrstd="t" o:hrnoshade="t" o:hr="t" fillcolor="black" stroked="f"/>
        </w:pict>
      </w:r>
    </w:p>
    <w:p w:rsidR="00B4364E" w:rsidRPr="009F78AF" w:rsidRDefault="00B4364E" w:rsidP="007473D9">
      <w:pPr>
        <w:spacing w:line="240" w:lineRule="auto"/>
        <w:rPr>
          <w:rFonts w:ascii="Times New Roman" w:eastAsia="Times New Roman" w:hAnsi="Times New Roman"/>
          <w:color w:val="000000"/>
          <w:sz w:val="24"/>
          <w:szCs w:val="24"/>
          <w:lang w:eastAsia="en-IN"/>
        </w:rPr>
      </w:pPr>
      <w:r w:rsidRPr="009F78AF">
        <w:rPr>
          <w:rFonts w:ascii="Times New Roman" w:eastAsia="Times New Roman" w:hAnsi="Times New Roman"/>
          <w:color w:val="006400"/>
          <w:sz w:val="24"/>
          <w:szCs w:val="24"/>
          <w:lang w:eastAsia="en-IN"/>
        </w:rPr>
        <w:t>References</w:t>
      </w:r>
    </w:p>
    <w:p w:rsidR="00B4364E" w:rsidRPr="009F78AF" w:rsidRDefault="00B4364E" w:rsidP="007473D9">
      <w:pPr>
        <w:spacing w:before="100" w:beforeAutospacing="1" w:after="100" w:afterAutospacing="1" w:line="240" w:lineRule="auto"/>
        <w:rPr>
          <w:rFonts w:ascii="Times New Roman" w:eastAsia="Times New Roman" w:hAnsi="Times New Roman"/>
          <w:color w:val="000000"/>
          <w:sz w:val="24"/>
          <w:szCs w:val="24"/>
          <w:lang w:eastAsia="en-IN"/>
        </w:rPr>
      </w:pPr>
      <w:r w:rsidRPr="009F78AF">
        <w:rPr>
          <w:rFonts w:ascii="Times New Roman" w:eastAsia="Times New Roman" w:hAnsi="Times New Roman"/>
          <w:color w:val="000000"/>
          <w:sz w:val="24"/>
          <w:szCs w:val="24"/>
          <w:lang w:eastAsia="en-IN"/>
        </w:rPr>
        <w:t>1) Kuhse, H., and P. Singer, eds. A Companion to Bioethics, 2nd ed. U.K.: Blackwell Publishing Ltd., 2009.</w:t>
      </w:r>
    </w:p>
    <w:p w:rsidR="00B4364E" w:rsidRPr="009F78AF" w:rsidRDefault="00B4364E" w:rsidP="007473D9">
      <w:pPr>
        <w:spacing w:before="100" w:beforeAutospacing="1" w:after="100" w:afterAutospacing="1" w:line="240" w:lineRule="auto"/>
        <w:rPr>
          <w:rFonts w:ascii="Times New Roman" w:eastAsia="Times New Roman" w:hAnsi="Times New Roman"/>
          <w:color w:val="000000"/>
          <w:sz w:val="24"/>
          <w:szCs w:val="24"/>
          <w:lang w:eastAsia="en-IN"/>
        </w:rPr>
      </w:pPr>
      <w:r w:rsidRPr="009F78AF">
        <w:rPr>
          <w:rFonts w:ascii="Times New Roman" w:eastAsia="Times New Roman" w:hAnsi="Times New Roman"/>
          <w:color w:val="000000"/>
          <w:sz w:val="24"/>
          <w:szCs w:val="24"/>
          <w:lang w:eastAsia="en-IN"/>
        </w:rPr>
        <w:t>2) Jecker, Nancy S., Albert R. Johnson, and Robert A. Pearlman, eds. </w:t>
      </w:r>
      <w:r w:rsidRPr="009F78AF">
        <w:rPr>
          <w:rFonts w:ascii="Times New Roman" w:eastAsia="Times New Roman" w:hAnsi="Times New Roman"/>
          <w:i/>
          <w:iCs/>
          <w:color w:val="000000"/>
          <w:sz w:val="24"/>
          <w:szCs w:val="24"/>
          <w:lang w:eastAsia="en-IN"/>
        </w:rPr>
        <w:t>Bioethics : An Introduction to the history, method and practice. </w:t>
      </w:r>
      <w:r w:rsidRPr="009F78AF">
        <w:rPr>
          <w:rFonts w:ascii="Times New Roman" w:eastAsia="Times New Roman" w:hAnsi="Times New Roman"/>
          <w:color w:val="000000"/>
          <w:sz w:val="24"/>
          <w:szCs w:val="24"/>
          <w:lang w:eastAsia="en-IN"/>
        </w:rPr>
        <w:t>New Delhi: Jones and Barlett, 2010.</w:t>
      </w:r>
    </w:p>
    <w:p w:rsidR="00B4364E" w:rsidRPr="009F78AF" w:rsidRDefault="00B4364E" w:rsidP="007473D9">
      <w:pPr>
        <w:spacing w:before="100" w:beforeAutospacing="1" w:after="100" w:afterAutospacing="1" w:line="240" w:lineRule="auto"/>
        <w:rPr>
          <w:rFonts w:ascii="Times New Roman" w:eastAsia="Times New Roman" w:hAnsi="Times New Roman"/>
          <w:color w:val="000000"/>
          <w:sz w:val="24"/>
          <w:szCs w:val="24"/>
          <w:lang w:eastAsia="en-IN"/>
        </w:rPr>
      </w:pPr>
      <w:r w:rsidRPr="009F78AF">
        <w:rPr>
          <w:rFonts w:ascii="Times New Roman" w:eastAsia="Times New Roman" w:hAnsi="Times New Roman"/>
          <w:color w:val="000000"/>
          <w:sz w:val="24"/>
          <w:szCs w:val="24"/>
          <w:lang w:eastAsia="en-IN"/>
        </w:rPr>
        <w:t>3) Arthur L.Caplan and Robert  Arp, eds. </w:t>
      </w:r>
      <w:r w:rsidRPr="009F78AF">
        <w:rPr>
          <w:rFonts w:ascii="Times New Roman" w:eastAsia="Times New Roman" w:hAnsi="Times New Roman"/>
          <w:i/>
          <w:iCs/>
          <w:color w:val="000000"/>
          <w:sz w:val="24"/>
          <w:szCs w:val="24"/>
          <w:lang w:eastAsia="en-IN"/>
        </w:rPr>
        <w:t>Contemporary debates in Bioethics.</w:t>
      </w:r>
      <w:r w:rsidRPr="009F78AF">
        <w:rPr>
          <w:rFonts w:ascii="Times New Roman" w:eastAsia="Times New Roman" w:hAnsi="Times New Roman"/>
          <w:color w:val="000000"/>
          <w:sz w:val="24"/>
          <w:szCs w:val="24"/>
          <w:lang w:eastAsia="en-IN"/>
        </w:rPr>
        <w:t> UK: Biackwell Publishing Ltd, 2014.</w:t>
      </w:r>
    </w:p>
    <w:p w:rsidR="00131E81" w:rsidRPr="00515D54" w:rsidRDefault="00131E81" w:rsidP="007473D9">
      <w:pPr>
        <w:spacing w:line="240" w:lineRule="auto"/>
        <w:rPr>
          <w:rFonts w:ascii="Times New Roman" w:hAnsi="Times New Roman" w:cs="Times New Roman"/>
          <w:b/>
          <w:bCs/>
          <w:sz w:val="24"/>
          <w:szCs w:val="24"/>
        </w:rPr>
      </w:pPr>
      <w:r w:rsidRPr="00515D54">
        <w:rPr>
          <w:rFonts w:ascii="Times New Roman" w:hAnsi="Times New Roman" w:cs="Times New Roman"/>
          <w:b/>
          <w:bCs/>
          <w:sz w:val="24"/>
          <w:szCs w:val="24"/>
        </w:rPr>
        <w:t xml:space="preserve">No. of classes required to </w:t>
      </w:r>
      <w:r w:rsidR="00B551EB">
        <w:rPr>
          <w:rFonts w:ascii="Times New Roman" w:hAnsi="Times New Roman" w:cs="Times New Roman"/>
          <w:b/>
          <w:bCs/>
          <w:sz w:val="24"/>
          <w:szCs w:val="24"/>
        </w:rPr>
        <w:t>complete the unit (Approx.): 15</w:t>
      </w:r>
      <w:r w:rsidR="00631010">
        <w:rPr>
          <w:rFonts w:ascii="Times New Roman" w:hAnsi="Times New Roman" w:cs="Times New Roman"/>
          <w:b/>
          <w:bCs/>
          <w:sz w:val="24"/>
          <w:szCs w:val="24"/>
        </w:rPr>
        <w:t xml:space="preserve"> </w:t>
      </w:r>
      <w:r w:rsidRPr="00515D54">
        <w:rPr>
          <w:rFonts w:ascii="Times New Roman" w:hAnsi="Times New Roman" w:cs="Times New Roman"/>
          <w:b/>
          <w:bCs/>
          <w:sz w:val="24"/>
          <w:szCs w:val="24"/>
        </w:rPr>
        <w:t>classes</w:t>
      </w:r>
      <w:r w:rsidR="00C53AEF" w:rsidRPr="00C53AEF">
        <w:rPr>
          <w:rFonts w:ascii="Times New Roman" w:hAnsi="Times New Roman" w:cs="Times New Roman"/>
          <w:sz w:val="24"/>
          <w:szCs w:val="24"/>
        </w:rPr>
        <w:pict>
          <v:line id="Straight Connector 19" o:spid="_x0000_s1029" style="position:absolute;flip:x;z-index:251663360;visibility:visible;mso-position-horizontal-relative:text;mso-position-vertical-relative:text;mso-width-relative:margin;mso-height-relative:margin" from="503.1pt,24.85pt" to="505.5pt,2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" filled="t" strokeweight="1pt">
            <v:stroke joinstyle="miter"/>
          </v:line>
        </w:pict>
      </w:r>
    </w:p>
    <w:p w:rsidR="00131E81" w:rsidRPr="00515D54" w:rsidRDefault="00131E81" w:rsidP="007473D9">
      <w:pPr>
        <w:spacing w:line="240" w:lineRule="auto"/>
        <w:rPr>
          <w:rFonts w:ascii="Times New Roman" w:eastAsia="Times New Roman" w:hAnsi="Times New Roman" w:cs="Times New Roman"/>
          <w:b/>
          <w:sz w:val="24"/>
          <w:szCs w:val="24"/>
          <w:u w:val="single"/>
        </w:rPr>
      </w:pPr>
      <w:r w:rsidRPr="00515D54">
        <w:rPr>
          <w:rFonts w:ascii="Times New Roman" w:eastAsia="Times New Roman" w:hAnsi="Times New Roman" w:cs="Times New Roman"/>
          <w:b/>
          <w:sz w:val="24"/>
          <w:szCs w:val="24"/>
          <w:u w:val="single"/>
        </w:rPr>
        <w:t>Methodology of Teaching:</w:t>
      </w:r>
    </w:p>
    <w:p w:rsidR="00131E81" w:rsidRPr="00515D54" w:rsidRDefault="00131E81" w:rsidP="007473D9">
      <w:pPr>
        <w:spacing w:line="240" w:lineRule="auto"/>
        <w:rPr>
          <w:rFonts w:ascii="Times New Roman" w:eastAsia="Times New Roman" w:hAnsi="Times New Roman" w:cs="Times New Roman"/>
          <w:color w:val="000000"/>
          <w:sz w:val="24"/>
          <w:szCs w:val="24"/>
          <w:lang w:eastAsia="en-IN"/>
        </w:rPr>
      </w:pPr>
      <w:r w:rsidRPr="00515D54">
        <w:rPr>
          <w:rFonts w:ascii="Times New Roman" w:eastAsia="Times New Roman" w:hAnsi="Times New Roman" w:cs="Times New Roman"/>
          <w:color w:val="000000"/>
          <w:sz w:val="24"/>
          <w:szCs w:val="24"/>
          <w:lang w:eastAsia="en-IN"/>
        </w:rPr>
        <w:t>. Whats group is formed for the regular information. In our tutorial classes we generally take doubt session and hindi materials to be provided for those students who are from Hindi Medium. We also provide and discuss secondary readings during the tute classes.</w:t>
      </w:r>
    </w:p>
    <w:p w:rsidR="00131E81" w:rsidRPr="00515D54" w:rsidRDefault="00131E81" w:rsidP="007473D9">
      <w:pPr>
        <w:pStyle w:val="NoSpacing"/>
        <w:rPr>
          <w:rFonts w:ascii="Times New Roman" w:eastAsia="Times New Roman" w:hAnsi="Times New Roman" w:cs="Times New Roman"/>
          <w:b/>
          <w:sz w:val="24"/>
          <w:szCs w:val="24"/>
          <w:u w:val="single"/>
        </w:rPr>
      </w:pPr>
      <w:bookmarkStart w:id="0" w:name="30j0zll"/>
      <w:bookmarkEnd w:id="0"/>
      <w:r w:rsidRPr="00515D54">
        <w:rPr>
          <w:rFonts w:ascii="Times New Roman" w:hAnsi="Times New Roman" w:cs="Times New Roman"/>
          <w:b/>
          <w:bCs/>
          <w:sz w:val="24"/>
          <w:szCs w:val="24"/>
          <w:u w:val="single"/>
        </w:rPr>
        <w:t>A</w:t>
      </w:r>
      <w:r w:rsidR="00C53AEF" w:rsidRPr="00C53AEF">
        <w:rPr>
          <w:rFonts w:ascii="Times New Roman" w:hAnsi="Times New Roman" w:cs="Times New Roman"/>
          <w:sz w:val="24"/>
          <w:szCs w:val="24"/>
        </w:rPr>
        <w:pict>
          <v:line id="Straight Connector 3" o:spid="_x0000_s1031" style="position:absolute;z-index:251665408;visibility:visible;mso-position-horizontal-relative:text;mso-position-vertical-relative:text" from="502.95pt,12.6pt" to="502.95pt,9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" filled="t" strokeweight="1pt">
            <v:stroke joinstyle="miter"/>
          </v:line>
        </w:pict>
      </w:r>
      <w:r w:rsidRPr="00515D54">
        <w:rPr>
          <w:rFonts w:ascii="Times New Roman" w:hAnsi="Times New Roman" w:cs="Times New Roman"/>
          <w:b/>
          <w:bCs/>
          <w:sz w:val="24"/>
          <w:szCs w:val="24"/>
          <w:u w:val="single"/>
        </w:rPr>
        <w:t>ssessment</w:t>
      </w:r>
      <w:r w:rsidRPr="00515D54">
        <w:rPr>
          <w:rFonts w:ascii="Times New Roman" w:eastAsia="Times New Roman" w:hAnsi="Times New Roman" w:cs="Times New Roman"/>
          <w:b/>
          <w:sz w:val="24"/>
          <w:szCs w:val="24"/>
          <w:u w:val="single"/>
        </w:rPr>
        <w:t xml:space="preserve"> \ Mode of Evaluation</w:t>
      </w:r>
    </w:p>
    <w:p w:rsidR="00131E81" w:rsidRPr="00515D54" w:rsidRDefault="00131E81" w:rsidP="007473D9">
      <w:pPr>
        <w:pStyle w:val="NoSpacing"/>
        <w:rPr>
          <w:rFonts w:ascii="Times New Roman" w:eastAsia="Times New Roman" w:hAnsi="Times New Roman" w:cs="Times New Roman"/>
          <w:b/>
          <w:sz w:val="24"/>
          <w:szCs w:val="24"/>
          <w:u w:val="single"/>
        </w:rPr>
      </w:pPr>
    </w:p>
    <w:p w:rsidR="00131E81" w:rsidRPr="00515D54" w:rsidRDefault="00131E81" w:rsidP="007473D9">
      <w:pPr>
        <w:spacing w:line="240" w:lineRule="auto"/>
        <w:rPr>
          <w:rFonts w:ascii="Times New Roman" w:hAnsi="Times New Roman" w:cs="Times New Roman"/>
          <w:sz w:val="24"/>
          <w:szCs w:val="24"/>
        </w:rPr>
      </w:pPr>
      <w:r w:rsidRPr="00515D54">
        <w:rPr>
          <w:rFonts w:ascii="Times New Roman" w:eastAsia="Times New Roman" w:hAnsi="Times New Roman" w:cs="Times New Roman"/>
          <w:color w:val="000000"/>
          <w:sz w:val="24"/>
          <w:szCs w:val="24"/>
        </w:rPr>
        <w:t>Evaluation will be done by taking Assignments, Viva Voice and through Tests.</w:t>
      </w:r>
    </w:p>
    <w:p w:rsidR="00131E81" w:rsidRPr="00515D54" w:rsidRDefault="00C53AEF" w:rsidP="007473D9">
      <w:pPr>
        <w:spacing w:line="240" w:lineRule="auto"/>
        <w:rPr>
          <w:rFonts w:ascii="Times New Roman" w:hAnsi="Times New Roman" w:cs="Times New Roman"/>
          <w:sz w:val="24"/>
          <w:szCs w:val="24"/>
        </w:rPr>
      </w:pPr>
      <w:r>
        <w:rPr>
          <w:rFonts w:ascii="Times New Roman" w:hAnsi="Times New Roman" w:cs="Times New Roman"/>
          <w:sz w:val="24"/>
          <w:szCs w:val="24"/>
        </w:rPr>
        <w:pict>
          <v:line id="Straight Connector 6" o:spid="_x0000_s1032" style="position:absolute;flip:x;z-index:251666432;visibility:visible" from="4.7pt,-1.2pt" to="6.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" filled="t" strokeweight="1pt">
            <v:stroke joinstyle="miter"/>
          </v:line>
        </w:pict>
      </w:r>
      <w:r w:rsidR="00131E81" w:rsidRPr="00515D54">
        <w:rPr>
          <w:rFonts w:ascii="Times New Roman" w:eastAsia="Times New Roman" w:hAnsi="Times New Roman" w:cs="Times New Roman"/>
          <w:b/>
          <w:sz w:val="24"/>
          <w:szCs w:val="24"/>
        </w:rPr>
        <w:t>Tentative date of Tests (as viva voice) / assignments:</w:t>
      </w:r>
    </w:p>
    <w:p w:rsidR="00131E81" w:rsidRPr="00515D54" w:rsidRDefault="00131E81" w:rsidP="007473D9">
      <w:pPr>
        <w:pStyle w:val="ListParagraph"/>
        <w:numPr>
          <w:ilvl w:val="0"/>
          <w:numId w:val="3"/>
        </w:numPr>
        <w:spacing w:line="240" w:lineRule="auto"/>
        <w:rPr>
          <w:rFonts w:ascii="Times New Roman" w:hAnsi="Times New Roman" w:cs="Times New Roman"/>
          <w:sz w:val="24"/>
          <w:szCs w:val="24"/>
        </w:rPr>
      </w:pPr>
      <w:r w:rsidRPr="00515D54">
        <w:rPr>
          <w:rFonts w:ascii="Times New Roman" w:eastAsia="Times New Roman" w:hAnsi="Times New Roman" w:cs="Times New Roman"/>
          <w:b/>
          <w:sz w:val="24"/>
          <w:szCs w:val="24"/>
        </w:rPr>
        <w:t xml:space="preserve">Assignment to be given </w:t>
      </w:r>
      <w:r w:rsidR="005C3532">
        <w:rPr>
          <w:rFonts w:ascii="Times New Roman" w:eastAsia="Times New Roman" w:hAnsi="Times New Roman" w:cs="Times New Roman"/>
          <w:b/>
          <w:sz w:val="24"/>
          <w:szCs w:val="24"/>
        </w:rPr>
        <w:t>–</w:t>
      </w:r>
      <w:r w:rsidRPr="00515D54">
        <w:rPr>
          <w:rFonts w:ascii="Times New Roman" w:eastAsia="Times New Roman" w:hAnsi="Times New Roman" w:cs="Times New Roman"/>
          <w:b/>
          <w:sz w:val="24"/>
          <w:szCs w:val="24"/>
        </w:rPr>
        <w:t xml:space="preserve"> </w:t>
      </w:r>
      <w:r w:rsidR="005C3532">
        <w:rPr>
          <w:rFonts w:ascii="Times New Roman" w:eastAsia="Times New Roman" w:hAnsi="Times New Roman" w:cs="Times New Roman"/>
          <w:bCs/>
          <w:sz w:val="24"/>
          <w:szCs w:val="24"/>
        </w:rPr>
        <w:t>22 August 2022</w:t>
      </w:r>
    </w:p>
    <w:p w:rsidR="00131E81" w:rsidRPr="00515D54" w:rsidRDefault="00131E81" w:rsidP="007473D9">
      <w:pPr>
        <w:pStyle w:val="ListParagraph"/>
        <w:numPr>
          <w:ilvl w:val="0"/>
          <w:numId w:val="4"/>
        </w:numPr>
        <w:spacing w:line="240" w:lineRule="auto"/>
        <w:rPr>
          <w:rFonts w:ascii="Times New Roman" w:hAnsi="Times New Roman" w:cs="Times New Roman"/>
          <w:b/>
          <w:bCs/>
          <w:sz w:val="24"/>
          <w:szCs w:val="24"/>
        </w:rPr>
      </w:pPr>
      <w:r w:rsidRPr="00515D54">
        <w:rPr>
          <w:rFonts w:ascii="Times New Roman" w:hAnsi="Times New Roman" w:cs="Times New Roman"/>
          <w:b/>
          <w:bCs/>
          <w:sz w:val="24"/>
          <w:szCs w:val="24"/>
        </w:rPr>
        <w:t>Test (as viva voice) to be held  -</w:t>
      </w:r>
      <w:r w:rsidRPr="00515D54">
        <w:rPr>
          <w:rFonts w:ascii="Times New Roman" w:hAnsi="Times New Roman" w:cs="Times New Roman"/>
          <w:sz w:val="24"/>
          <w:szCs w:val="24"/>
        </w:rPr>
        <w:t xml:space="preserve"> </w:t>
      </w:r>
      <w:r w:rsidR="005C3532">
        <w:rPr>
          <w:rFonts w:ascii="Times New Roman" w:hAnsi="Times New Roman" w:cs="Times New Roman"/>
          <w:sz w:val="24"/>
          <w:szCs w:val="24"/>
        </w:rPr>
        <w:t>15 September 2022</w:t>
      </w:r>
    </w:p>
    <w:p w:rsidR="00131E81" w:rsidRPr="00515D54" w:rsidRDefault="005C3532" w:rsidP="007473D9">
      <w:pPr>
        <w:pStyle w:val="ListParagraph"/>
        <w:spacing w:line="240" w:lineRule="auto"/>
        <w:rPr>
          <w:rFonts w:ascii="Times New Roman" w:hAnsi="Times New Roman" w:cs="Times New Roman"/>
          <w:b/>
          <w:bCs/>
          <w:sz w:val="24"/>
          <w:szCs w:val="24"/>
        </w:rPr>
      </w:pPr>
      <w:r>
        <w:rPr>
          <w:rFonts w:ascii="Times New Roman" w:hAnsi="Times New Roman" w:cs="Times New Roman"/>
          <w:sz w:val="24"/>
          <w:szCs w:val="24"/>
        </w:rPr>
        <w:t>2 test 20 October 2022</w:t>
      </w:r>
    </w:p>
    <w:p w:rsidR="00131E81" w:rsidRPr="00515D54" w:rsidRDefault="00131E81" w:rsidP="007473D9">
      <w:pPr>
        <w:spacing w:line="240" w:lineRule="auto"/>
        <w:rPr>
          <w:rFonts w:ascii="Times New Roman" w:eastAsia="Times New Roman" w:hAnsi="Times New Roman" w:cs="Times New Roman"/>
          <w:b/>
          <w:sz w:val="24"/>
          <w:szCs w:val="24"/>
        </w:rPr>
      </w:pPr>
      <w:r w:rsidRPr="00515D54">
        <w:rPr>
          <w:rFonts w:ascii="Times New Roman" w:eastAsia="Times New Roman" w:hAnsi="Times New Roman" w:cs="Times New Roman"/>
          <w:b/>
          <w:color w:val="000000"/>
          <w:sz w:val="24"/>
          <w:szCs w:val="24"/>
        </w:rPr>
        <w:t xml:space="preserve">Criteria of Assessment: </w:t>
      </w:r>
      <w:r w:rsidRPr="00515D54">
        <w:rPr>
          <w:rFonts w:ascii="Times New Roman" w:eastAsia="Times New Roman" w:hAnsi="Times New Roman" w:cs="Times New Roman"/>
          <w:color w:val="000000"/>
          <w:sz w:val="24"/>
          <w:szCs w:val="24"/>
        </w:rPr>
        <w:t>The students are assessed on comprehension and clarity of concepts based on learning and application</w:t>
      </w:r>
    </w:p>
    <w:p w:rsidR="00EB5826" w:rsidRDefault="00131E81" w:rsidP="007473D9">
      <w:pPr>
        <w:spacing w:before="100" w:beforeAutospacing="1" w:after="100" w:afterAutospacing="1" w:line="240" w:lineRule="auto"/>
        <w:rPr>
          <w:rFonts w:ascii="Times New Roman" w:eastAsia="Times New Roman" w:hAnsi="Times New Roman"/>
          <w:color w:val="000000"/>
          <w:sz w:val="24"/>
          <w:szCs w:val="24"/>
          <w:lang w:eastAsia="en-IN"/>
        </w:rPr>
      </w:pPr>
      <w:r w:rsidRPr="00515D54">
        <w:rPr>
          <w:rFonts w:ascii="Times New Roman" w:eastAsia="Times New Roman" w:hAnsi="Times New Roman" w:cs="Times New Roman"/>
          <w:b/>
          <w:sz w:val="24"/>
          <w:szCs w:val="24"/>
          <w:u w:val="single"/>
        </w:rPr>
        <w:t>Teaching Learning outcome</w:t>
      </w:r>
      <w:r w:rsidRPr="00515D54">
        <w:rPr>
          <w:rFonts w:ascii="Times New Roman" w:hAnsi="Times New Roman" w:cs="Times New Roman"/>
          <w:sz w:val="24"/>
          <w:szCs w:val="24"/>
        </w:rPr>
        <w:t xml:space="preserve">: </w:t>
      </w:r>
      <w:r w:rsidR="003D696D" w:rsidRPr="009F78AF">
        <w:rPr>
          <w:rFonts w:ascii="Times New Roman" w:eastAsia="Times New Roman" w:hAnsi="Times New Roman"/>
          <w:color w:val="000000"/>
          <w:sz w:val="24"/>
          <w:szCs w:val="24"/>
          <w:lang w:eastAsia="en-IN"/>
        </w:rPr>
        <w:t>It is a career-oriented curriculum which enables students to develop competence in policy making and participation in ethics committee of various medical and care institutes.</w:t>
      </w:r>
      <w:r w:rsidR="003D696D" w:rsidRPr="009F78AF">
        <w:rPr>
          <w:rFonts w:ascii="Times New Roman" w:eastAsia="Times New Roman" w:hAnsi="Times New Roman"/>
          <w:color w:val="000000"/>
          <w:sz w:val="24"/>
          <w:szCs w:val="24"/>
          <w:lang w:eastAsia="en-IN"/>
        </w:rPr>
        <w:br/>
        <w:t>It sensitizes the minds towards the ongoing ethical dilemmas.</w:t>
      </w:r>
    </w:p>
    <w:p w:rsidR="00EB5826" w:rsidRPr="00EB5826" w:rsidRDefault="000515CF" w:rsidP="007473D9">
      <w:pPr>
        <w:spacing w:before="100" w:beforeAutospacing="1" w:after="100" w:afterAutospacing="1" w:line="240" w:lineRule="auto"/>
        <w:rPr>
          <w:rFonts w:ascii="Times New Roman" w:eastAsia="Times New Roman" w:hAnsi="Times New Roman"/>
          <w:b/>
          <w:bCs/>
          <w:color w:val="000000"/>
          <w:sz w:val="24"/>
          <w:szCs w:val="24"/>
          <w:lang w:eastAsia="en-IN"/>
        </w:rPr>
      </w:pPr>
      <w:r>
        <w:rPr>
          <w:rFonts w:ascii="Times New Roman" w:eastAsia="Times New Roman" w:hAnsi="Times New Roman"/>
          <w:b/>
          <w:bCs/>
          <w:color w:val="000000"/>
          <w:sz w:val="24"/>
          <w:szCs w:val="24"/>
          <w:lang w:eastAsia="en-IN"/>
        </w:rPr>
        <w:t>Course and Programme Objective</w:t>
      </w:r>
    </w:p>
    <w:p w:rsidR="003D696D" w:rsidRPr="003D696D" w:rsidRDefault="003D696D" w:rsidP="007473D9">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 </w:t>
      </w:r>
      <w:r w:rsidR="000515CF">
        <w:rPr>
          <w:rFonts w:ascii="Times New Roman" w:eastAsia="Times New Roman" w:hAnsi="Times New Roman"/>
          <w:color w:val="000000"/>
          <w:sz w:val="24"/>
          <w:szCs w:val="24"/>
          <w:lang w:eastAsia="en-IN"/>
        </w:rPr>
        <w:t xml:space="preserve">The Objective </w:t>
      </w:r>
      <w:r w:rsidRPr="009F78AF">
        <w:rPr>
          <w:rFonts w:ascii="Times New Roman" w:eastAsia="Times New Roman" w:hAnsi="Times New Roman"/>
          <w:color w:val="000000"/>
          <w:sz w:val="24"/>
          <w:szCs w:val="24"/>
          <w:lang w:eastAsia="en-IN"/>
        </w:rPr>
        <w:t>of this course are multidimensional.It forms a strong base in the field of research of ethics and medicine care. It would also increase the students ability to identify their role in capacity building . It directly enforces students role in social responsibility</w:t>
      </w:r>
    </w:p>
    <w:p w:rsidR="00FA7480" w:rsidRDefault="00131E81" w:rsidP="007473D9">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Additional Readings;</w:t>
      </w:r>
    </w:p>
    <w:p w:rsidR="00FA7480" w:rsidRPr="009F78AF" w:rsidRDefault="00FA7480" w:rsidP="007473D9">
      <w:pPr>
        <w:spacing w:before="100" w:beforeAutospacing="1" w:after="100" w:afterAutospacing="1" w:line="240" w:lineRule="auto"/>
        <w:rPr>
          <w:rFonts w:ascii="Times New Roman" w:eastAsia="Times New Roman" w:hAnsi="Times New Roman"/>
          <w:color w:val="000000"/>
          <w:sz w:val="24"/>
          <w:szCs w:val="24"/>
          <w:lang w:eastAsia="en-IN"/>
        </w:rPr>
      </w:pPr>
      <w:r w:rsidRPr="009F78AF">
        <w:rPr>
          <w:rFonts w:ascii="Times New Roman" w:eastAsia="Times New Roman" w:hAnsi="Times New Roman"/>
          <w:color w:val="000000"/>
          <w:sz w:val="24"/>
          <w:szCs w:val="24"/>
          <w:lang w:eastAsia="en-IN"/>
        </w:rPr>
        <w:t>1) Chapple, Christopher Key. "Eternal Life, Death, and dying in Jainism." In </w:t>
      </w:r>
      <w:r w:rsidRPr="009F78AF">
        <w:rPr>
          <w:rFonts w:ascii="Times New Roman" w:eastAsia="Times New Roman" w:hAnsi="Times New Roman"/>
          <w:i/>
          <w:iCs/>
          <w:color w:val="000000"/>
          <w:sz w:val="24"/>
          <w:szCs w:val="24"/>
          <w:lang w:eastAsia="en-IN"/>
        </w:rPr>
        <w:t>Religion, Death, and Dying: Perspectives on Dying and Death</w:t>
      </w:r>
      <w:r w:rsidRPr="009F78AF">
        <w:rPr>
          <w:rFonts w:ascii="Times New Roman" w:eastAsia="Times New Roman" w:hAnsi="Times New Roman"/>
          <w:color w:val="000000"/>
          <w:sz w:val="24"/>
          <w:szCs w:val="24"/>
          <w:lang w:eastAsia="en-IN"/>
        </w:rPr>
        <w:t>, vol 1. Edited by Lucy Bregman. Santa Barbera: Praeger, 2009.</w:t>
      </w:r>
    </w:p>
    <w:p w:rsidR="00FA7480" w:rsidRPr="009F78AF" w:rsidRDefault="00FA7480" w:rsidP="007473D9">
      <w:pPr>
        <w:spacing w:line="240" w:lineRule="auto"/>
        <w:rPr>
          <w:rFonts w:ascii="Times New Roman" w:eastAsia="Times New Roman" w:hAnsi="Times New Roman"/>
          <w:color w:val="000000"/>
          <w:sz w:val="24"/>
          <w:szCs w:val="24"/>
          <w:lang w:eastAsia="en-IN"/>
        </w:rPr>
      </w:pPr>
      <w:r w:rsidRPr="009F78AF">
        <w:rPr>
          <w:rFonts w:ascii="Times New Roman" w:eastAsia="Times New Roman" w:hAnsi="Times New Roman"/>
          <w:color w:val="000000"/>
          <w:sz w:val="24"/>
          <w:szCs w:val="24"/>
          <w:lang w:eastAsia="en-IN"/>
        </w:rPr>
        <w:t>2) Crawford, S. Cromwell. </w:t>
      </w:r>
      <w:r w:rsidRPr="009F78AF">
        <w:rPr>
          <w:rFonts w:ascii="Times New Roman" w:eastAsia="Times New Roman" w:hAnsi="Times New Roman"/>
          <w:i/>
          <w:iCs/>
          <w:color w:val="000000"/>
          <w:sz w:val="24"/>
          <w:szCs w:val="24"/>
          <w:lang w:eastAsia="en-IN"/>
        </w:rPr>
        <w:t>Hindu Bioethics for the Twenty-first Century.</w:t>
      </w:r>
      <w:r w:rsidRPr="009F78AF">
        <w:rPr>
          <w:rFonts w:ascii="Times New Roman" w:eastAsia="Times New Roman" w:hAnsi="Times New Roman"/>
          <w:color w:val="000000"/>
          <w:sz w:val="24"/>
          <w:szCs w:val="24"/>
          <w:lang w:eastAsia="en-IN"/>
        </w:rPr>
        <w:t> New York: SUNY, 2003.</w:t>
      </w:r>
    </w:p>
    <w:p w:rsidR="00FA7480" w:rsidRPr="009F78AF" w:rsidRDefault="00FA7480" w:rsidP="007473D9">
      <w:pPr>
        <w:spacing w:line="240" w:lineRule="auto"/>
        <w:rPr>
          <w:rFonts w:ascii="Times New Roman" w:eastAsia="Times New Roman" w:hAnsi="Times New Roman"/>
          <w:color w:val="000000"/>
          <w:sz w:val="24"/>
          <w:szCs w:val="24"/>
          <w:lang w:eastAsia="en-IN"/>
        </w:rPr>
      </w:pPr>
      <w:r w:rsidRPr="009F78AF">
        <w:rPr>
          <w:rFonts w:ascii="Times New Roman" w:eastAsia="Times New Roman" w:hAnsi="Times New Roman"/>
          <w:color w:val="000000"/>
          <w:sz w:val="24"/>
          <w:szCs w:val="24"/>
          <w:lang w:eastAsia="en-IN"/>
        </w:rPr>
        <w:t>3) Keown, Damein. </w:t>
      </w:r>
      <w:r w:rsidRPr="009F78AF">
        <w:rPr>
          <w:rFonts w:ascii="Times New Roman" w:eastAsia="Times New Roman" w:hAnsi="Times New Roman"/>
          <w:i/>
          <w:iCs/>
          <w:color w:val="000000"/>
          <w:sz w:val="24"/>
          <w:szCs w:val="24"/>
          <w:lang w:eastAsia="en-IN"/>
        </w:rPr>
        <w:t>Buddhism and Bioethics</w:t>
      </w:r>
      <w:r w:rsidRPr="009F78AF">
        <w:rPr>
          <w:rFonts w:ascii="Times New Roman" w:eastAsia="Times New Roman" w:hAnsi="Times New Roman"/>
          <w:color w:val="000000"/>
          <w:sz w:val="24"/>
          <w:szCs w:val="24"/>
          <w:lang w:eastAsia="en-IN"/>
        </w:rPr>
        <w:t>. U.K.: Palgrave Macmillan, 2001.</w:t>
      </w:r>
    </w:p>
    <w:p w:rsidR="00FA7480" w:rsidRPr="009F78AF" w:rsidRDefault="00FA7480" w:rsidP="007473D9">
      <w:pPr>
        <w:spacing w:line="240" w:lineRule="auto"/>
        <w:rPr>
          <w:rFonts w:ascii="Times New Roman" w:eastAsia="Times New Roman" w:hAnsi="Times New Roman"/>
          <w:color w:val="000000"/>
          <w:sz w:val="24"/>
          <w:szCs w:val="24"/>
          <w:lang w:eastAsia="en-IN"/>
        </w:rPr>
      </w:pPr>
      <w:r w:rsidRPr="009F78AF">
        <w:rPr>
          <w:rFonts w:ascii="Times New Roman" w:eastAsia="Times New Roman" w:hAnsi="Times New Roman"/>
          <w:color w:val="000000"/>
          <w:sz w:val="24"/>
          <w:szCs w:val="24"/>
          <w:lang w:eastAsia="en-IN"/>
        </w:rPr>
        <w:t>4) Donaldson, Brianne.  "Outlawing the Jain Fast-Unto-Death is a Bioethical issue," </w:t>
      </w:r>
      <w:r w:rsidRPr="009F78AF">
        <w:rPr>
          <w:rFonts w:ascii="Times New Roman" w:eastAsia="Times New Roman" w:hAnsi="Times New Roman"/>
          <w:i/>
          <w:iCs/>
          <w:color w:val="000000"/>
          <w:sz w:val="24"/>
          <w:szCs w:val="24"/>
          <w:lang w:eastAsia="en-IN"/>
        </w:rPr>
        <w:t>Patheos</w:t>
      </w:r>
      <w:r w:rsidRPr="009F78AF">
        <w:rPr>
          <w:rFonts w:ascii="Times New Roman" w:eastAsia="Times New Roman" w:hAnsi="Times New Roman"/>
          <w:color w:val="000000"/>
          <w:sz w:val="24"/>
          <w:szCs w:val="24"/>
          <w:lang w:eastAsia="en-IN"/>
        </w:rPr>
        <w:t> 2015. Retrieved on 1 May 2019.</w:t>
      </w:r>
    </w:p>
    <w:p w:rsidR="00FA7480" w:rsidRPr="009F78AF" w:rsidRDefault="008D231F" w:rsidP="007473D9">
      <w:pPr>
        <w:spacing w:line="240" w:lineRule="auto"/>
        <w:rPr>
          <w:rFonts w:ascii="Times New Roman" w:eastAsia="Times New Roman" w:hAnsi="Times New Roman"/>
          <w:color w:val="000000"/>
          <w:sz w:val="24"/>
          <w:szCs w:val="24"/>
          <w:lang w:eastAsia="en-IN"/>
        </w:rPr>
      </w:pPr>
      <w:r>
        <w:t xml:space="preserve">5) </w:t>
      </w:r>
      <w:hyperlink r:id="rId5" w:history="1">
        <w:r w:rsidR="00FA7480" w:rsidRPr="009F78AF">
          <w:rPr>
            <w:rFonts w:ascii="Times New Roman" w:eastAsia="Times New Roman" w:hAnsi="Times New Roman"/>
            <w:color w:val="0000FF"/>
            <w:sz w:val="24"/>
            <w:szCs w:val="24"/>
            <w:u w:val="single"/>
            <w:lang w:eastAsia="en-IN"/>
          </w:rPr>
          <w:t>https://www.patheos.com/blogs/religionnow/2015/08/outlawing-the-jain-fast-unto-death-is-a-bioethical-issue/</w:t>
        </w:r>
      </w:hyperlink>
    </w:p>
    <w:p w:rsidR="00131E81" w:rsidRDefault="00131E81" w:rsidP="007473D9">
      <w:pPr>
        <w:spacing w:line="240" w:lineRule="auto"/>
        <w:rPr>
          <w:rFonts w:ascii="Times New Roman" w:hAnsi="Times New Roman" w:cs="Times New Roman"/>
          <w:sz w:val="24"/>
          <w:szCs w:val="24"/>
        </w:rPr>
      </w:pPr>
    </w:p>
    <w:p w:rsidR="00131E81" w:rsidRPr="00515D54" w:rsidRDefault="00131E81" w:rsidP="007473D9">
      <w:pPr>
        <w:spacing w:line="240" w:lineRule="auto"/>
        <w:rPr>
          <w:rFonts w:ascii="Times New Roman" w:hAnsi="Times New Roman" w:cs="Times New Roman"/>
          <w:sz w:val="24"/>
          <w:szCs w:val="24"/>
        </w:rPr>
      </w:pPr>
    </w:p>
    <w:p w:rsidR="00131E81" w:rsidRPr="00515D54" w:rsidRDefault="00131E81" w:rsidP="007473D9">
      <w:pPr>
        <w:spacing w:line="240" w:lineRule="auto"/>
        <w:ind w:right="-119"/>
        <w:rPr>
          <w:rFonts w:ascii="Times New Roman" w:hAnsi="Times New Roman" w:cs="Times New Roman"/>
          <w:sz w:val="24"/>
          <w:szCs w:val="24"/>
        </w:rPr>
      </w:pPr>
      <w:bookmarkStart w:id="1" w:name="gjdgxs"/>
      <w:bookmarkEnd w:id="1"/>
    </w:p>
    <w:p w:rsidR="00131E81" w:rsidRPr="00515D54" w:rsidRDefault="00131E81" w:rsidP="007473D9">
      <w:pPr>
        <w:spacing w:line="240" w:lineRule="auto"/>
        <w:ind w:right="-119"/>
        <w:rPr>
          <w:rFonts w:ascii="Times New Roman" w:eastAsia="Times New Roman" w:hAnsi="Times New Roman" w:cs="Times New Roman"/>
          <w:b/>
          <w:sz w:val="24"/>
          <w:szCs w:val="24"/>
          <w:u w:val="single"/>
        </w:rPr>
      </w:pPr>
    </w:p>
    <w:p w:rsidR="00131E81" w:rsidRPr="00515D54" w:rsidRDefault="00131E81" w:rsidP="007473D9">
      <w:pPr>
        <w:spacing w:line="240" w:lineRule="auto"/>
        <w:ind w:right="-119"/>
        <w:rPr>
          <w:rFonts w:ascii="Times New Roman" w:eastAsia="Times New Roman" w:hAnsi="Times New Roman" w:cs="Times New Roman"/>
          <w:b/>
          <w:sz w:val="24"/>
          <w:szCs w:val="24"/>
          <w:u w:val="single"/>
        </w:rPr>
      </w:pPr>
    </w:p>
    <w:p w:rsidR="00131E81" w:rsidRPr="00515D54" w:rsidRDefault="00131E81" w:rsidP="007473D9">
      <w:pPr>
        <w:spacing w:line="240" w:lineRule="auto"/>
        <w:ind w:right="-119"/>
        <w:rPr>
          <w:rFonts w:ascii="Times New Roman" w:eastAsia="Times New Roman" w:hAnsi="Times New Roman" w:cs="Times New Roman"/>
          <w:b/>
          <w:sz w:val="24"/>
          <w:szCs w:val="24"/>
          <w:u w:val="single"/>
        </w:rPr>
      </w:pPr>
    </w:p>
    <w:p w:rsidR="00131E81" w:rsidRPr="00515D54" w:rsidRDefault="00131E81" w:rsidP="007473D9">
      <w:pPr>
        <w:spacing w:line="240" w:lineRule="auto"/>
        <w:ind w:right="-119"/>
        <w:rPr>
          <w:rFonts w:ascii="Times New Roman" w:eastAsia="Times New Roman" w:hAnsi="Times New Roman" w:cs="Times New Roman"/>
          <w:b/>
          <w:sz w:val="24"/>
          <w:szCs w:val="24"/>
          <w:u w:val="single"/>
        </w:rPr>
      </w:pPr>
    </w:p>
    <w:p w:rsidR="00131E81" w:rsidRPr="00515D54" w:rsidRDefault="00131E81" w:rsidP="007473D9">
      <w:pPr>
        <w:spacing w:line="240" w:lineRule="auto"/>
        <w:ind w:right="-119"/>
        <w:rPr>
          <w:rFonts w:ascii="Times New Roman" w:eastAsia="Times New Roman" w:hAnsi="Times New Roman" w:cs="Times New Roman"/>
          <w:b/>
          <w:sz w:val="24"/>
          <w:szCs w:val="24"/>
          <w:u w:val="single"/>
        </w:rPr>
      </w:pPr>
    </w:p>
    <w:p w:rsidR="00084C0D" w:rsidRPr="00EA065A" w:rsidRDefault="00084C0D" w:rsidP="007473D9">
      <w:pPr>
        <w:spacing w:line="240" w:lineRule="auto"/>
        <w:rPr>
          <w:sz w:val="32"/>
          <w:szCs w:val="32"/>
        </w:rPr>
      </w:pPr>
    </w:p>
    <w:sectPr w:rsidR="00084C0D" w:rsidRPr="00EA065A" w:rsidSect="00084C0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D179D"/>
    <w:multiLevelType w:val="hybridMultilevel"/>
    <w:tmpl w:val="7F9AAB4E"/>
    <w:lvl w:ilvl="0" w:tplc="40090001">
      <w:start w:val="1"/>
      <w:numFmt w:val="bullet"/>
      <w:lvlText w:val=""/>
      <w:lvlJc w:val="left"/>
      <w:pPr>
        <w:ind w:left="720"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1">
    <w:nsid w:val="0B28364D"/>
    <w:multiLevelType w:val="hybridMultilevel"/>
    <w:tmpl w:val="81CA9F46"/>
    <w:lvl w:ilvl="0" w:tplc="40090001">
      <w:start w:val="1"/>
      <w:numFmt w:val="bullet"/>
      <w:lvlText w:val=""/>
      <w:lvlJc w:val="left"/>
      <w:pPr>
        <w:ind w:left="780"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2">
    <w:nsid w:val="248A09F6"/>
    <w:multiLevelType w:val="hybridMultilevel"/>
    <w:tmpl w:val="2ECA4D10"/>
    <w:lvl w:ilvl="0" w:tplc="97AAFC92">
      <w:start w:val="1"/>
      <w:numFmt w:val="decimal"/>
      <w:lvlText w:val="%1."/>
      <w:lvlJc w:val="left"/>
      <w:pPr>
        <w:ind w:left="465"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2AB22892"/>
    <w:multiLevelType w:val="hybridMultilevel"/>
    <w:tmpl w:val="A1AA65B0"/>
    <w:lvl w:ilvl="0" w:tplc="AC4E9760">
      <w:start w:val="1"/>
      <w:numFmt w:val="decimal"/>
      <w:lvlText w:val="%1."/>
      <w:lvlJc w:val="left"/>
      <w:pPr>
        <w:ind w:left="4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90"/>
  <w:defaultTabStop w:val="720"/>
  <w:characterSpacingControl w:val="doNotCompress"/>
  <w:compat/>
  <w:rsids>
    <w:rsidRoot w:val="00EA065A"/>
    <w:rsid w:val="000515CF"/>
    <w:rsid w:val="00083904"/>
    <w:rsid w:val="00084C0D"/>
    <w:rsid w:val="000C564E"/>
    <w:rsid w:val="00100435"/>
    <w:rsid w:val="00131E81"/>
    <w:rsid w:val="00272802"/>
    <w:rsid w:val="002D2C88"/>
    <w:rsid w:val="00326D7F"/>
    <w:rsid w:val="00365D14"/>
    <w:rsid w:val="003D696D"/>
    <w:rsid w:val="004E763C"/>
    <w:rsid w:val="005C20F9"/>
    <w:rsid w:val="005C3532"/>
    <w:rsid w:val="00631010"/>
    <w:rsid w:val="006B4C79"/>
    <w:rsid w:val="007473D9"/>
    <w:rsid w:val="007D21AA"/>
    <w:rsid w:val="008124C4"/>
    <w:rsid w:val="008D231F"/>
    <w:rsid w:val="00922B77"/>
    <w:rsid w:val="0093533F"/>
    <w:rsid w:val="00AC4322"/>
    <w:rsid w:val="00B4364E"/>
    <w:rsid w:val="00B50A31"/>
    <w:rsid w:val="00B551EB"/>
    <w:rsid w:val="00B57778"/>
    <w:rsid w:val="00B652D8"/>
    <w:rsid w:val="00C53AEF"/>
    <w:rsid w:val="00E05DA8"/>
    <w:rsid w:val="00EA065A"/>
    <w:rsid w:val="00EB5826"/>
    <w:rsid w:val="00FA7480"/>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1E8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31E81"/>
    <w:pPr>
      <w:spacing w:after="0" w:line="240" w:lineRule="auto"/>
    </w:pPr>
    <w:rPr>
      <w:rFonts w:ascii="Calibri" w:eastAsia="Calibri" w:hAnsi="Calibri" w:cs="Calibri"/>
      <w:lang w:eastAsia="en-IN"/>
    </w:rPr>
  </w:style>
  <w:style w:type="paragraph" w:styleId="ListParagraph">
    <w:name w:val="List Paragraph"/>
    <w:basedOn w:val="Normal"/>
    <w:uiPriority w:val="34"/>
    <w:qFormat/>
    <w:rsid w:val="00131E81"/>
    <w:pPr>
      <w:ind w:left="720"/>
      <w:contextualSpacing/>
    </w:pPr>
    <w:rPr>
      <w:rFonts w:ascii="Calibri" w:eastAsia="Calibri" w:hAnsi="Calibri" w:cs="Calibri"/>
      <w:lang w:eastAsia="en-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patheos.com/blogs/religionnow/2015/08/outlawing-the-jain-fast-unto-death-is-a-bioethical-issu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582</TotalTime>
  <Pages>3</Pages>
  <Words>1167</Words>
  <Characters>6657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rg-adguard</Company>
  <LinksUpToDate>false</LinksUpToDate>
  <CharactersWithSpaces>7809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21</cp:revision>
  <dcterms:created xsi:type="dcterms:W3CDTF">2022-07-31T17:22:00Z</dcterms:created>
  <dcterms:modified xsi:type="dcterms:W3CDTF">2022-09-12T18:08:00Z</dcterms:modified>
</cp:coreProperties>
</file>